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6BAD9" w14:textId="77777777" w:rsidR="009B3366" w:rsidRPr="00E22BA7" w:rsidRDefault="00C07E91">
      <w:pPr>
        <w:pBdr>
          <w:top w:val="nil"/>
          <w:left w:val="nil"/>
          <w:bottom w:val="nil"/>
          <w:right w:val="nil"/>
          <w:between w:val="nil"/>
        </w:pBdr>
        <w:jc w:val="center"/>
        <w:rPr>
          <w:rFonts w:asciiTheme="majorHAnsi" w:hAnsiTheme="majorHAnsi"/>
          <w:b/>
          <w:color w:val="000000"/>
          <w:u w:val="single"/>
        </w:rPr>
      </w:pPr>
      <w:r w:rsidRPr="00E22BA7">
        <w:rPr>
          <w:rFonts w:asciiTheme="majorHAnsi" w:hAnsiTheme="majorHAnsi"/>
          <w:b/>
          <w:color w:val="000000"/>
          <w:u w:val="single"/>
        </w:rPr>
        <w:t>Pre-K Professional Learning Program Lesson Plan</w:t>
      </w:r>
    </w:p>
    <w:p w14:paraId="083AFE3D" w14:textId="77777777" w:rsidR="009B3366" w:rsidRPr="00E22BA7" w:rsidRDefault="009B3366">
      <w:pPr>
        <w:pBdr>
          <w:top w:val="nil"/>
          <w:left w:val="nil"/>
          <w:bottom w:val="nil"/>
          <w:right w:val="nil"/>
          <w:between w:val="nil"/>
        </w:pBdr>
        <w:rPr>
          <w:rFonts w:asciiTheme="majorHAnsi" w:hAnsiTheme="majorHAnsi"/>
          <w:color w:val="000000"/>
        </w:rPr>
      </w:pPr>
    </w:p>
    <w:tbl>
      <w:tblPr>
        <w:tblStyle w:val="ab"/>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7800"/>
      </w:tblGrid>
      <w:tr w:rsidR="009B3366" w:rsidRPr="00E22BA7" w14:paraId="4E1303A9" w14:textId="77777777" w:rsidTr="005532EE">
        <w:trPr>
          <w:trHeight w:val="520"/>
        </w:trPr>
        <w:tc>
          <w:tcPr>
            <w:tcW w:w="3030" w:type="dxa"/>
            <w:shd w:val="clear" w:color="auto" w:fill="D9D9D9" w:themeFill="background1" w:themeFillShade="D9"/>
          </w:tcPr>
          <w:p w14:paraId="5A3810BF" w14:textId="77777777" w:rsidR="009B3366" w:rsidRPr="005532EE" w:rsidRDefault="00C07E91">
            <w:pPr>
              <w:pBdr>
                <w:top w:val="nil"/>
                <w:left w:val="nil"/>
                <w:bottom w:val="nil"/>
                <w:right w:val="nil"/>
                <w:between w:val="nil"/>
              </w:pBdr>
              <w:rPr>
                <w:rFonts w:asciiTheme="majorHAnsi" w:hAnsiTheme="majorHAnsi"/>
                <w:b/>
                <w:color w:val="000000"/>
              </w:rPr>
            </w:pPr>
            <w:r w:rsidRPr="005532EE">
              <w:rPr>
                <w:rFonts w:asciiTheme="majorHAnsi" w:hAnsiTheme="majorHAnsi"/>
                <w:b/>
                <w:color w:val="000000"/>
              </w:rPr>
              <w:t>Content Area:</w:t>
            </w:r>
          </w:p>
        </w:tc>
        <w:tc>
          <w:tcPr>
            <w:tcW w:w="7800" w:type="dxa"/>
            <w:shd w:val="clear" w:color="auto" w:fill="D9D9D9" w:themeFill="background1" w:themeFillShade="D9"/>
          </w:tcPr>
          <w:p w14:paraId="33E75E22" w14:textId="77777777" w:rsidR="009B3366" w:rsidRPr="005532EE" w:rsidRDefault="00C07E91">
            <w:pPr>
              <w:pBdr>
                <w:top w:val="nil"/>
                <w:left w:val="nil"/>
                <w:bottom w:val="nil"/>
                <w:right w:val="nil"/>
                <w:between w:val="nil"/>
              </w:pBdr>
              <w:rPr>
                <w:rFonts w:asciiTheme="majorHAnsi" w:hAnsiTheme="majorHAnsi"/>
                <w:b/>
                <w:color w:val="000000"/>
              </w:rPr>
            </w:pPr>
            <w:r w:rsidRPr="005532EE">
              <w:rPr>
                <w:rFonts w:asciiTheme="majorHAnsi" w:hAnsiTheme="majorHAnsi"/>
                <w:b/>
                <w:color w:val="000000"/>
              </w:rPr>
              <w:t>Literacy</w:t>
            </w:r>
          </w:p>
        </w:tc>
      </w:tr>
      <w:tr w:rsidR="009B3366" w:rsidRPr="00E22BA7" w14:paraId="2B204299" w14:textId="77777777" w:rsidTr="005532EE">
        <w:trPr>
          <w:trHeight w:val="480"/>
        </w:trPr>
        <w:tc>
          <w:tcPr>
            <w:tcW w:w="3030" w:type="dxa"/>
            <w:shd w:val="clear" w:color="auto" w:fill="D9D9D9" w:themeFill="background1" w:themeFillShade="D9"/>
          </w:tcPr>
          <w:p w14:paraId="4A8044E8" w14:textId="77777777" w:rsidR="009B3366" w:rsidRPr="005532EE" w:rsidRDefault="00C07E91">
            <w:pPr>
              <w:pBdr>
                <w:top w:val="nil"/>
                <w:left w:val="nil"/>
                <w:bottom w:val="nil"/>
                <w:right w:val="nil"/>
                <w:between w:val="nil"/>
              </w:pBdr>
              <w:rPr>
                <w:rFonts w:asciiTheme="majorHAnsi" w:hAnsiTheme="majorHAnsi"/>
                <w:b/>
                <w:color w:val="000000"/>
              </w:rPr>
            </w:pPr>
            <w:r w:rsidRPr="005532EE">
              <w:rPr>
                <w:rFonts w:asciiTheme="majorHAnsi" w:hAnsiTheme="majorHAnsi"/>
                <w:b/>
                <w:color w:val="000000"/>
              </w:rPr>
              <w:t xml:space="preserve">Lesson Title: </w:t>
            </w:r>
          </w:p>
        </w:tc>
        <w:tc>
          <w:tcPr>
            <w:tcW w:w="7800" w:type="dxa"/>
            <w:shd w:val="clear" w:color="auto" w:fill="D9D9D9" w:themeFill="background1" w:themeFillShade="D9"/>
          </w:tcPr>
          <w:p w14:paraId="35E0624E" w14:textId="77777777" w:rsidR="009B3366" w:rsidRPr="005532EE" w:rsidRDefault="00C07E91">
            <w:pPr>
              <w:pBdr>
                <w:top w:val="nil"/>
                <w:left w:val="nil"/>
                <w:bottom w:val="nil"/>
                <w:right w:val="nil"/>
                <w:between w:val="nil"/>
              </w:pBdr>
              <w:rPr>
                <w:rFonts w:asciiTheme="majorHAnsi" w:hAnsiTheme="majorHAnsi"/>
                <w:b/>
              </w:rPr>
            </w:pPr>
            <w:r w:rsidRPr="005532EE">
              <w:rPr>
                <w:rFonts w:asciiTheme="majorHAnsi" w:hAnsiTheme="majorHAnsi"/>
                <w:b/>
              </w:rPr>
              <w:t>“Sing a Rhyme”</w:t>
            </w:r>
          </w:p>
          <w:p w14:paraId="7C2824FF" w14:textId="77777777" w:rsidR="009B3366" w:rsidRPr="005532EE" w:rsidRDefault="00C07E91">
            <w:pPr>
              <w:pBdr>
                <w:top w:val="nil"/>
                <w:left w:val="nil"/>
                <w:bottom w:val="nil"/>
                <w:right w:val="nil"/>
                <w:between w:val="nil"/>
              </w:pBdr>
              <w:rPr>
                <w:rFonts w:asciiTheme="majorHAnsi" w:hAnsiTheme="majorHAnsi"/>
                <w:b/>
                <w:color w:val="000000"/>
              </w:rPr>
            </w:pPr>
            <w:r w:rsidRPr="005532EE">
              <w:rPr>
                <w:rFonts w:asciiTheme="majorHAnsi" w:hAnsiTheme="majorHAnsi"/>
                <w:b/>
                <w:color w:val="000000"/>
              </w:rPr>
              <w:t>Initial sound phoneme substitution for rhyming</w:t>
            </w:r>
          </w:p>
        </w:tc>
      </w:tr>
      <w:tr w:rsidR="009B3366" w:rsidRPr="00E22BA7" w14:paraId="2EF79D63" w14:textId="77777777" w:rsidTr="005532EE">
        <w:trPr>
          <w:trHeight w:val="431"/>
        </w:trPr>
        <w:tc>
          <w:tcPr>
            <w:tcW w:w="3030" w:type="dxa"/>
          </w:tcPr>
          <w:p w14:paraId="0FA7BA15"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Time Frame/Lesson Length:</w:t>
            </w:r>
          </w:p>
        </w:tc>
        <w:tc>
          <w:tcPr>
            <w:tcW w:w="7800" w:type="dxa"/>
          </w:tcPr>
          <w:p w14:paraId="309A6A95"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color w:val="000000"/>
              </w:rPr>
              <w:t>10 minutes</w:t>
            </w:r>
          </w:p>
        </w:tc>
      </w:tr>
      <w:tr w:rsidR="009B3366" w:rsidRPr="00E22BA7" w14:paraId="39F7B93C" w14:textId="77777777">
        <w:trPr>
          <w:trHeight w:val="480"/>
        </w:trPr>
        <w:tc>
          <w:tcPr>
            <w:tcW w:w="3030" w:type="dxa"/>
          </w:tcPr>
          <w:p w14:paraId="6C5DAED6"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 xml:space="preserve">Lesson Setting: </w:t>
            </w:r>
          </w:p>
        </w:tc>
        <w:tc>
          <w:tcPr>
            <w:tcW w:w="7800" w:type="dxa"/>
          </w:tcPr>
          <w:p w14:paraId="610939B5" w14:textId="3C49C77B" w:rsidR="009B3366" w:rsidRPr="005B2A53" w:rsidRDefault="005B2A53">
            <w:pPr>
              <w:pBdr>
                <w:top w:val="nil"/>
                <w:left w:val="nil"/>
                <w:bottom w:val="nil"/>
                <w:right w:val="nil"/>
                <w:between w:val="nil"/>
              </w:pBdr>
              <w:rPr>
                <w:rFonts w:asciiTheme="majorHAnsi" w:hAnsiTheme="majorHAnsi" w:cstheme="majorHAnsi"/>
                <w:color w:val="000000"/>
              </w:rPr>
            </w:pPr>
            <w:bookmarkStart w:id="0" w:name="_heading=h.gjdgxs" w:colFirst="0" w:colLast="0"/>
            <w:bookmarkEnd w:id="0"/>
            <w:r w:rsidRPr="005B2A53">
              <w:rPr>
                <w:rFonts w:asciiTheme="majorHAnsi" w:hAnsiTheme="majorHAnsi" w:cstheme="majorHAnsi"/>
              </w:rPr>
              <w:t>This lesson is designed to be taught</w:t>
            </w:r>
            <w:r w:rsidRPr="005B2A53">
              <w:rPr>
                <w:rFonts w:asciiTheme="majorHAnsi" w:hAnsiTheme="majorHAnsi" w:cstheme="majorHAnsi"/>
              </w:rPr>
              <w:t xml:space="preserve"> </w:t>
            </w:r>
            <w:r w:rsidR="005532EE" w:rsidRPr="005B2A53">
              <w:rPr>
                <w:rFonts w:asciiTheme="majorHAnsi" w:hAnsiTheme="majorHAnsi" w:cstheme="majorHAnsi"/>
                <w:color w:val="000000"/>
              </w:rPr>
              <w:t xml:space="preserve">in a large group setting. </w:t>
            </w:r>
          </w:p>
        </w:tc>
      </w:tr>
      <w:tr w:rsidR="009B3366" w:rsidRPr="00E22BA7" w14:paraId="5406E170" w14:textId="77777777">
        <w:trPr>
          <w:trHeight w:val="480"/>
        </w:trPr>
        <w:tc>
          <w:tcPr>
            <w:tcW w:w="3030" w:type="dxa"/>
          </w:tcPr>
          <w:p w14:paraId="6F89FC86"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Grouping of Students</w:t>
            </w:r>
          </w:p>
        </w:tc>
        <w:tc>
          <w:tcPr>
            <w:tcW w:w="7800" w:type="dxa"/>
          </w:tcPr>
          <w:p w14:paraId="1BA996B2" w14:textId="232E3FDD"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rPr>
              <w:t xml:space="preserve">This lesson is easily done in a </w:t>
            </w:r>
            <w:r w:rsidR="005532EE">
              <w:rPr>
                <w:rFonts w:asciiTheme="majorHAnsi" w:hAnsiTheme="majorHAnsi"/>
              </w:rPr>
              <w:t>large</w:t>
            </w:r>
            <w:r w:rsidRPr="00E22BA7">
              <w:rPr>
                <w:rFonts w:asciiTheme="majorHAnsi" w:hAnsiTheme="majorHAnsi"/>
              </w:rPr>
              <w:t xml:space="preserve"> group setting as it involves engaging movements and opportunities for children to participate at differing levels of literacy</w:t>
            </w:r>
            <w:r w:rsidR="005532EE">
              <w:rPr>
                <w:rFonts w:asciiTheme="majorHAnsi" w:hAnsiTheme="majorHAnsi"/>
              </w:rPr>
              <w:t xml:space="preserve"> development</w:t>
            </w:r>
            <w:r w:rsidRPr="00E22BA7">
              <w:rPr>
                <w:rFonts w:asciiTheme="majorHAnsi" w:hAnsiTheme="majorHAnsi"/>
              </w:rPr>
              <w:t>. Students may simply listen and move, or they may be able to engage at a higher level by creating new rhyming words.</w:t>
            </w:r>
          </w:p>
        </w:tc>
      </w:tr>
    </w:tbl>
    <w:p w14:paraId="27035710" w14:textId="77777777" w:rsidR="009B3366" w:rsidRPr="00E22BA7" w:rsidRDefault="009B3366">
      <w:pPr>
        <w:pBdr>
          <w:top w:val="nil"/>
          <w:left w:val="nil"/>
          <w:bottom w:val="nil"/>
          <w:right w:val="nil"/>
          <w:between w:val="nil"/>
        </w:pBdr>
        <w:rPr>
          <w:rFonts w:asciiTheme="majorHAnsi" w:hAnsiTheme="majorHAnsi"/>
          <w:color w:val="000000"/>
        </w:rPr>
      </w:pPr>
    </w:p>
    <w:p w14:paraId="462FBE54" w14:textId="77777777" w:rsidR="009B3366" w:rsidRPr="00E22BA7" w:rsidRDefault="009B3366">
      <w:pPr>
        <w:pBdr>
          <w:top w:val="nil"/>
          <w:left w:val="nil"/>
          <w:bottom w:val="nil"/>
          <w:right w:val="nil"/>
          <w:between w:val="nil"/>
        </w:pBdr>
        <w:rPr>
          <w:rFonts w:asciiTheme="majorHAnsi" w:hAnsiTheme="majorHAnsi"/>
          <w:color w:val="000000"/>
        </w:rPr>
      </w:pPr>
    </w:p>
    <w:tbl>
      <w:tblPr>
        <w:tblStyle w:val="ac"/>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9B3366" w:rsidRPr="00E22BA7" w14:paraId="44E58C37" w14:textId="77777777">
        <w:trPr>
          <w:trHeight w:val="500"/>
        </w:trPr>
        <w:tc>
          <w:tcPr>
            <w:tcW w:w="3021" w:type="dxa"/>
          </w:tcPr>
          <w:p w14:paraId="30A57B3A"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Lesson Objective:</w:t>
            </w:r>
          </w:p>
        </w:tc>
        <w:tc>
          <w:tcPr>
            <w:tcW w:w="7822" w:type="dxa"/>
          </w:tcPr>
          <w:p w14:paraId="5505AC3F" w14:textId="77777777" w:rsidR="009B3366" w:rsidRDefault="00C07E91">
            <w:pPr>
              <w:pBdr>
                <w:top w:val="nil"/>
                <w:left w:val="nil"/>
                <w:bottom w:val="nil"/>
                <w:right w:val="nil"/>
                <w:between w:val="nil"/>
              </w:pBdr>
              <w:rPr>
                <w:rFonts w:asciiTheme="majorHAnsi" w:hAnsiTheme="majorHAnsi"/>
                <w:color w:val="000000"/>
              </w:rPr>
            </w:pPr>
            <w:r w:rsidRPr="00E22BA7">
              <w:rPr>
                <w:rFonts w:asciiTheme="majorHAnsi" w:hAnsiTheme="majorHAnsi"/>
                <w:color w:val="000000"/>
              </w:rPr>
              <w:t>Students will begin to substitute initial phonemic sounds to create rhyming words.</w:t>
            </w:r>
          </w:p>
          <w:p w14:paraId="09A19D3C" w14:textId="77777777" w:rsidR="00C377E2" w:rsidRDefault="00C377E2">
            <w:pPr>
              <w:pBdr>
                <w:top w:val="nil"/>
                <w:left w:val="nil"/>
                <w:bottom w:val="nil"/>
                <w:right w:val="nil"/>
                <w:between w:val="nil"/>
              </w:pBdr>
              <w:rPr>
                <w:rFonts w:asciiTheme="majorHAnsi" w:hAnsiTheme="majorHAnsi"/>
                <w:color w:val="000000"/>
              </w:rPr>
            </w:pPr>
          </w:p>
          <w:p w14:paraId="57752A53" w14:textId="364D1910" w:rsidR="00C377E2" w:rsidRPr="00C377E2" w:rsidRDefault="00C377E2">
            <w:pPr>
              <w:pBdr>
                <w:top w:val="nil"/>
                <w:left w:val="nil"/>
                <w:bottom w:val="nil"/>
                <w:right w:val="nil"/>
                <w:between w:val="nil"/>
              </w:pBdr>
              <w:rPr>
                <w:rFonts w:asciiTheme="majorHAnsi" w:hAnsiTheme="majorHAnsi"/>
                <w:color w:val="000000"/>
              </w:rPr>
            </w:pPr>
            <w:r w:rsidRPr="00C377E2">
              <w:rPr>
                <w:rFonts w:asciiTheme="majorHAnsi" w:hAnsiTheme="majorHAnsi"/>
                <w:i/>
                <w:iCs/>
                <w:color w:val="000000"/>
              </w:rPr>
              <w:t xml:space="preserve">Student-Friendly: </w:t>
            </w:r>
            <w:r>
              <w:rPr>
                <w:rFonts w:asciiTheme="majorHAnsi" w:hAnsiTheme="majorHAnsi"/>
                <w:i/>
                <w:iCs/>
                <w:color w:val="000000"/>
              </w:rPr>
              <w:t xml:space="preserve">I can make a new word by substituting the first sound in a word. </w:t>
            </w:r>
          </w:p>
        </w:tc>
      </w:tr>
      <w:tr w:rsidR="009B3366" w:rsidRPr="00E22BA7" w14:paraId="7C305483" w14:textId="77777777">
        <w:trPr>
          <w:trHeight w:val="980"/>
        </w:trPr>
        <w:tc>
          <w:tcPr>
            <w:tcW w:w="3021" w:type="dxa"/>
          </w:tcPr>
          <w:p w14:paraId="3541008F"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Aligned Standard(s):</w:t>
            </w:r>
          </w:p>
          <w:p w14:paraId="19BF3AFA"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(TN-ELDS)</w:t>
            </w:r>
          </w:p>
        </w:tc>
        <w:tc>
          <w:tcPr>
            <w:tcW w:w="7822" w:type="dxa"/>
          </w:tcPr>
          <w:p w14:paraId="5846582B" w14:textId="758B6CDE" w:rsidR="009B3366" w:rsidRPr="00C377E2" w:rsidRDefault="00C07E91">
            <w:pPr>
              <w:pBdr>
                <w:top w:val="nil"/>
                <w:left w:val="nil"/>
                <w:bottom w:val="nil"/>
                <w:right w:val="nil"/>
                <w:between w:val="nil"/>
              </w:pBdr>
              <w:rPr>
                <w:rFonts w:asciiTheme="majorHAnsi" w:eastAsia="Arial" w:hAnsiTheme="majorHAnsi" w:cs="Arial"/>
                <w:iCs/>
              </w:rPr>
            </w:pPr>
            <w:r w:rsidRPr="00C377E2">
              <w:rPr>
                <w:rFonts w:asciiTheme="majorHAnsi" w:eastAsia="Arial" w:hAnsiTheme="majorHAnsi" w:cs="Arial"/>
                <w:iCs/>
              </w:rPr>
              <w:t>PK.FL.PA.2</w:t>
            </w:r>
            <w:r w:rsidR="00E22BA7" w:rsidRPr="00C377E2">
              <w:rPr>
                <w:rFonts w:asciiTheme="majorHAnsi" w:eastAsia="Arial" w:hAnsiTheme="majorHAnsi" w:cs="Arial"/>
                <w:iCs/>
              </w:rPr>
              <w:t xml:space="preserve"> </w:t>
            </w:r>
            <w:r w:rsidRPr="00C377E2">
              <w:rPr>
                <w:rFonts w:asciiTheme="majorHAnsi" w:eastAsia="Arial" w:hAnsiTheme="majorHAnsi" w:cs="Arial"/>
                <w:iCs/>
              </w:rPr>
              <w:t>Demonstrate increasing understanding of spoken words, syllables, and sounds (phonemes) through oral language and with guidance and support</w:t>
            </w:r>
          </w:p>
          <w:p w14:paraId="1DB1512D" w14:textId="77777777" w:rsidR="009B3366" w:rsidRPr="00C377E2" w:rsidRDefault="00C07E91">
            <w:pPr>
              <w:pBdr>
                <w:top w:val="nil"/>
                <w:left w:val="nil"/>
                <w:bottom w:val="nil"/>
                <w:right w:val="nil"/>
                <w:between w:val="nil"/>
              </w:pBdr>
              <w:rPr>
                <w:rFonts w:asciiTheme="majorHAnsi" w:eastAsia="Arial" w:hAnsiTheme="majorHAnsi" w:cs="Arial"/>
                <w:iCs/>
              </w:rPr>
            </w:pPr>
            <w:r w:rsidRPr="00C377E2">
              <w:rPr>
                <w:rFonts w:asciiTheme="majorHAnsi" w:eastAsia="Arial" w:hAnsiTheme="majorHAnsi" w:cs="Arial"/>
                <w:iCs/>
              </w:rPr>
              <w:t>a. Recognize and discriminate between rhyming words in spoken language.</w:t>
            </w:r>
          </w:p>
          <w:p w14:paraId="3683DFE0" w14:textId="77777777" w:rsidR="009B3366" w:rsidRPr="00E22BA7" w:rsidRDefault="00C07E91">
            <w:pPr>
              <w:pBdr>
                <w:top w:val="nil"/>
                <w:left w:val="nil"/>
                <w:bottom w:val="nil"/>
                <w:right w:val="nil"/>
                <w:between w:val="nil"/>
              </w:pBdr>
              <w:rPr>
                <w:rFonts w:asciiTheme="majorHAnsi" w:eastAsia="Arial" w:hAnsiTheme="majorHAnsi" w:cs="Arial"/>
              </w:rPr>
            </w:pPr>
            <w:r w:rsidRPr="00C377E2">
              <w:rPr>
                <w:rFonts w:asciiTheme="majorHAnsi" w:eastAsia="Arial" w:hAnsiTheme="majorHAnsi" w:cs="Arial"/>
                <w:iCs/>
              </w:rPr>
              <w:t>c. Begin to blend and segment onsets and rhymes of single-syllable spoken words.</w:t>
            </w:r>
          </w:p>
        </w:tc>
      </w:tr>
      <w:tr w:rsidR="009B3366" w:rsidRPr="00E22BA7" w14:paraId="1952C500" w14:textId="77777777">
        <w:trPr>
          <w:trHeight w:val="480"/>
        </w:trPr>
        <w:tc>
          <w:tcPr>
            <w:tcW w:w="3021" w:type="dxa"/>
          </w:tcPr>
          <w:p w14:paraId="65271202"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 xml:space="preserve">Assessment Method: </w:t>
            </w:r>
          </w:p>
        </w:tc>
        <w:tc>
          <w:tcPr>
            <w:tcW w:w="7822" w:type="dxa"/>
          </w:tcPr>
          <w:p w14:paraId="26EAD0A3"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rPr>
              <w:t>Teacher observation of which children attempt and successfully create new rhyming words according to the song.</w:t>
            </w:r>
          </w:p>
        </w:tc>
      </w:tr>
    </w:tbl>
    <w:p w14:paraId="1CD1C334" w14:textId="77777777" w:rsidR="009B3366" w:rsidRPr="00E22BA7" w:rsidRDefault="009B3366">
      <w:pPr>
        <w:pBdr>
          <w:top w:val="nil"/>
          <w:left w:val="nil"/>
          <w:bottom w:val="nil"/>
          <w:right w:val="nil"/>
          <w:between w:val="nil"/>
        </w:pBdr>
        <w:rPr>
          <w:rFonts w:asciiTheme="majorHAnsi" w:hAnsiTheme="majorHAnsi"/>
          <w:color w:val="000000"/>
        </w:rPr>
      </w:pPr>
    </w:p>
    <w:tbl>
      <w:tblPr>
        <w:tblStyle w:val="ad"/>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5B2A53" w:rsidRPr="00E22BA7" w14:paraId="2E3655CB" w14:textId="77777777">
        <w:trPr>
          <w:trHeight w:val="1000"/>
        </w:trPr>
        <w:tc>
          <w:tcPr>
            <w:tcW w:w="3026" w:type="dxa"/>
          </w:tcPr>
          <w:p w14:paraId="314050B3" w14:textId="2BBDF03D" w:rsidR="005B2A53" w:rsidRPr="00E22BA7" w:rsidRDefault="005B2A53" w:rsidP="005B2A53">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Background Knowledge</w:t>
            </w:r>
          </w:p>
        </w:tc>
        <w:tc>
          <w:tcPr>
            <w:tcW w:w="7836" w:type="dxa"/>
          </w:tcPr>
          <w:p w14:paraId="30B60DA2" w14:textId="77777777" w:rsidR="005B2A53" w:rsidRPr="00E22BA7" w:rsidRDefault="005B2A53" w:rsidP="005B2A53">
            <w:pPr>
              <w:rPr>
                <w:rFonts w:asciiTheme="majorHAnsi" w:hAnsiTheme="majorHAnsi"/>
              </w:rPr>
            </w:pPr>
            <w:r w:rsidRPr="00E22BA7">
              <w:rPr>
                <w:rFonts w:asciiTheme="majorHAnsi" w:hAnsiTheme="majorHAnsi"/>
              </w:rPr>
              <w:t xml:space="preserve">Students should have been exposed to letters and letter sounds prior to singing these songs. This activity allows students to practice phonemic skills by isolating and replacing letter sounds at the beginning of words. </w:t>
            </w:r>
          </w:p>
          <w:p w14:paraId="0B649F0C" w14:textId="77777777" w:rsidR="005B2A53" w:rsidRPr="00E22BA7" w:rsidRDefault="005B2A53" w:rsidP="005B2A53">
            <w:pPr>
              <w:pBdr>
                <w:top w:val="nil"/>
                <w:left w:val="nil"/>
                <w:bottom w:val="nil"/>
                <w:right w:val="nil"/>
                <w:between w:val="nil"/>
              </w:pBdr>
              <w:rPr>
                <w:rFonts w:asciiTheme="majorHAnsi" w:hAnsiTheme="majorHAnsi"/>
                <w:color w:val="000000"/>
              </w:rPr>
            </w:pPr>
          </w:p>
        </w:tc>
      </w:tr>
      <w:tr w:rsidR="009B3366" w:rsidRPr="00E22BA7" w14:paraId="1F7307D0" w14:textId="77777777">
        <w:trPr>
          <w:trHeight w:val="1000"/>
        </w:trPr>
        <w:tc>
          <w:tcPr>
            <w:tcW w:w="3026" w:type="dxa"/>
          </w:tcPr>
          <w:p w14:paraId="363A5884"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Intentional Vocabulary:</w:t>
            </w:r>
          </w:p>
        </w:tc>
        <w:tc>
          <w:tcPr>
            <w:tcW w:w="7836" w:type="dxa"/>
          </w:tcPr>
          <w:p w14:paraId="77628363"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color w:val="000000"/>
              </w:rPr>
              <w:t>beginning</w:t>
            </w:r>
            <w:r w:rsidRPr="00E22BA7">
              <w:rPr>
                <w:rFonts w:asciiTheme="majorHAnsi" w:hAnsiTheme="majorHAnsi"/>
              </w:rPr>
              <w:t xml:space="preserve"> sound--the sound you say first when speaking a word</w:t>
            </w:r>
          </w:p>
          <w:p w14:paraId="19575917"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color w:val="000000"/>
              </w:rPr>
              <w:t>substitute--to e</w:t>
            </w:r>
            <w:r w:rsidRPr="00E22BA7">
              <w:rPr>
                <w:rFonts w:asciiTheme="majorHAnsi" w:hAnsiTheme="majorHAnsi"/>
              </w:rPr>
              <w:t>x</w:t>
            </w:r>
            <w:r w:rsidRPr="00E22BA7">
              <w:rPr>
                <w:rFonts w:asciiTheme="majorHAnsi" w:hAnsiTheme="majorHAnsi"/>
                <w:color w:val="000000"/>
              </w:rPr>
              <w:t>change, or switch, one thing for another</w:t>
            </w:r>
          </w:p>
          <w:p w14:paraId="47017F07"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rPr>
              <w:t>rhyming--words that sound the same at the end, but are different at the beginning</w:t>
            </w:r>
          </w:p>
        </w:tc>
      </w:tr>
      <w:tr w:rsidR="009B3366" w:rsidRPr="00E22BA7" w14:paraId="61446641" w14:textId="77777777">
        <w:trPr>
          <w:trHeight w:val="940"/>
        </w:trPr>
        <w:tc>
          <w:tcPr>
            <w:tcW w:w="3026" w:type="dxa"/>
          </w:tcPr>
          <w:p w14:paraId="1AFF68FE"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Materials Needed:</w:t>
            </w:r>
          </w:p>
        </w:tc>
        <w:tc>
          <w:tcPr>
            <w:tcW w:w="7836" w:type="dxa"/>
          </w:tcPr>
          <w:p w14:paraId="596090F8" w14:textId="59D64E8A" w:rsidR="002D7361" w:rsidRPr="00C377E2" w:rsidRDefault="00C07E91" w:rsidP="00C377E2">
            <w:pPr>
              <w:pStyle w:val="ListParagraph"/>
              <w:numPr>
                <w:ilvl w:val="0"/>
                <w:numId w:val="3"/>
              </w:numPr>
            </w:pPr>
            <w:r w:rsidRPr="00C377E2">
              <w:rPr>
                <w:rFonts w:asciiTheme="majorHAnsi" w:hAnsiTheme="majorHAnsi"/>
                <w:color w:val="000000"/>
              </w:rPr>
              <w:t>Knowledge of and/or music accompaniment for the song “Willoughby Wallaby Woo” by Raffi</w:t>
            </w:r>
            <w:r w:rsidRPr="00C377E2">
              <w:rPr>
                <w:rFonts w:asciiTheme="majorHAnsi" w:hAnsiTheme="majorHAnsi"/>
              </w:rPr>
              <w:t>.</w:t>
            </w:r>
            <w:r w:rsidR="00C377E2" w:rsidRPr="00C377E2">
              <w:rPr>
                <w:rFonts w:asciiTheme="majorHAnsi" w:hAnsiTheme="majorHAnsi"/>
              </w:rPr>
              <w:t xml:space="preserve"> </w:t>
            </w:r>
            <w:proofErr w:type="spellStart"/>
            <w:r w:rsidR="00C377E2" w:rsidRPr="00C377E2">
              <w:rPr>
                <w:rFonts w:asciiTheme="majorHAnsi" w:hAnsiTheme="majorHAnsi"/>
              </w:rPr>
              <w:t>Youtube</w:t>
            </w:r>
            <w:proofErr w:type="spellEnd"/>
            <w:r w:rsidR="00C377E2" w:rsidRPr="00C377E2">
              <w:rPr>
                <w:rFonts w:asciiTheme="majorHAnsi" w:hAnsiTheme="majorHAnsi"/>
              </w:rPr>
              <w:t xml:space="preserve"> link: </w:t>
            </w:r>
            <w:hyperlink r:id="rId8" w:history="1">
              <w:r w:rsidR="00C377E2">
                <w:rPr>
                  <w:rStyle w:val="Hyperlink"/>
                </w:rPr>
                <w:t>https://www.youtube.com/watch?v=8P2LSwwPBuo&amp;feature=youtu.be</w:t>
              </w:r>
            </w:hyperlink>
            <w:r w:rsidR="00C377E2">
              <w:t xml:space="preserve"> </w:t>
            </w:r>
          </w:p>
          <w:p w14:paraId="0340417E" w14:textId="77777777" w:rsidR="002D7361" w:rsidRPr="00C377E2" w:rsidRDefault="002D7361" w:rsidP="00C377E2">
            <w:pPr>
              <w:pStyle w:val="ListParagraph"/>
              <w:numPr>
                <w:ilvl w:val="0"/>
                <w:numId w:val="3"/>
              </w:numPr>
              <w:pBdr>
                <w:top w:val="nil"/>
                <w:left w:val="nil"/>
                <w:bottom w:val="nil"/>
                <w:right w:val="nil"/>
                <w:between w:val="nil"/>
              </w:pBdr>
              <w:rPr>
                <w:rFonts w:asciiTheme="majorHAnsi" w:hAnsiTheme="majorHAnsi"/>
              </w:rPr>
            </w:pPr>
            <w:r w:rsidRPr="00C377E2">
              <w:rPr>
                <w:rFonts w:asciiTheme="majorHAnsi" w:hAnsiTheme="majorHAnsi"/>
              </w:rPr>
              <w:t>Lyrics to “Willoughby Wallaby Woo” by Raffi written on large chart paper</w:t>
            </w:r>
          </w:p>
          <w:p w14:paraId="536B951D" w14:textId="1E4FFAA2" w:rsidR="002D7361" w:rsidRPr="00C377E2" w:rsidRDefault="002D7361" w:rsidP="00C377E2">
            <w:pPr>
              <w:pStyle w:val="ListParagraph"/>
              <w:numPr>
                <w:ilvl w:val="0"/>
                <w:numId w:val="3"/>
              </w:numPr>
              <w:pBdr>
                <w:top w:val="nil"/>
                <w:left w:val="nil"/>
                <w:bottom w:val="nil"/>
                <w:right w:val="nil"/>
                <w:between w:val="nil"/>
              </w:pBdr>
              <w:rPr>
                <w:rFonts w:asciiTheme="majorHAnsi" w:hAnsiTheme="majorHAnsi"/>
                <w:color w:val="000000"/>
              </w:rPr>
            </w:pPr>
            <w:r w:rsidRPr="00C377E2">
              <w:rPr>
                <w:rFonts w:asciiTheme="majorHAnsi" w:hAnsiTheme="majorHAnsi"/>
              </w:rPr>
              <w:t>Fun pointer</w:t>
            </w:r>
          </w:p>
        </w:tc>
      </w:tr>
      <w:tr w:rsidR="005B2A53" w:rsidRPr="00E22BA7" w14:paraId="6D890071" w14:textId="77777777">
        <w:trPr>
          <w:trHeight w:val="940"/>
        </w:trPr>
        <w:tc>
          <w:tcPr>
            <w:tcW w:w="3026" w:type="dxa"/>
          </w:tcPr>
          <w:p w14:paraId="10102B3C" w14:textId="77777777" w:rsidR="005B2A53" w:rsidRPr="00E22BA7" w:rsidRDefault="005B2A53" w:rsidP="005B2A53">
            <w:pPr>
              <w:pBdr>
                <w:top w:val="nil"/>
                <w:left w:val="nil"/>
                <w:bottom w:val="nil"/>
                <w:right w:val="nil"/>
                <w:between w:val="nil"/>
              </w:pBdr>
              <w:rPr>
                <w:rFonts w:asciiTheme="majorHAnsi" w:eastAsia="Times New Roman" w:hAnsiTheme="majorHAnsi" w:cs="Times New Roman"/>
                <w:color w:val="000000"/>
              </w:rPr>
            </w:pPr>
            <w:r w:rsidRPr="00E22BA7">
              <w:rPr>
                <w:rFonts w:asciiTheme="majorHAnsi" w:hAnsiTheme="majorHAnsi"/>
                <w:b/>
                <w:color w:val="000000"/>
              </w:rPr>
              <w:lastRenderedPageBreak/>
              <w:t>Considerations for Learning:</w:t>
            </w:r>
          </w:p>
          <w:p w14:paraId="57574495" w14:textId="77777777" w:rsidR="005B2A53" w:rsidRPr="00E22BA7" w:rsidRDefault="005B2A53" w:rsidP="005B2A53">
            <w:pPr>
              <w:pBdr>
                <w:top w:val="nil"/>
                <w:left w:val="nil"/>
                <w:bottom w:val="nil"/>
                <w:right w:val="nil"/>
                <w:between w:val="nil"/>
              </w:pBdr>
              <w:rPr>
                <w:rFonts w:asciiTheme="majorHAnsi" w:hAnsiTheme="majorHAnsi"/>
                <w:color w:val="000000"/>
              </w:rPr>
            </w:pPr>
            <w:r w:rsidRPr="00E22BA7">
              <w:rPr>
                <w:rFonts w:asciiTheme="majorHAnsi" w:hAnsiTheme="majorHAnsi"/>
                <w:i/>
                <w:color w:val="000000"/>
              </w:rPr>
              <w:t>possible challenges, management issues, and safety considerations</w:t>
            </w:r>
          </w:p>
          <w:p w14:paraId="201A94AB" w14:textId="77777777" w:rsidR="005B2A53" w:rsidRPr="00E22BA7" w:rsidRDefault="005B2A53" w:rsidP="005B2A53">
            <w:pPr>
              <w:pBdr>
                <w:top w:val="nil"/>
                <w:left w:val="nil"/>
                <w:bottom w:val="nil"/>
                <w:right w:val="nil"/>
                <w:between w:val="nil"/>
              </w:pBdr>
              <w:rPr>
                <w:rFonts w:asciiTheme="majorHAnsi" w:hAnsiTheme="majorHAnsi"/>
                <w:b/>
                <w:color w:val="000000"/>
              </w:rPr>
            </w:pPr>
          </w:p>
        </w:tc>
        <w:tc>
          <w:tcPr>
            <w:tcW w:w="7836" w:type="dxa"/>
          </w:tcPr>
          <w:p w14:paraId="36C63917" w14:textId="49EEF347" w:rsidR="005B2A53" w:rsidRPr="005B2A53" w:rsidRDefault="005B2A53" w:rsidP="005B2A53">
            <w:pPr>
              <w:rPr>
                <w:rFonts w:asciiTheme="majorHAnsi" w:hAnsiTheme="majorHAnsi"/>
                <w:color w:val="000000"/>
              </w:rPr>
            </w:pPr>
            <w:r w:rsidRPr="005B2A53">
              <w:rPr>
                <w:rFonts w:asciiTheme="majorHAnsi" w:hAnsiTheme="majorHAnsi"/>
                <w:iCs/>
                <w:color w:val="000000"/>
              </w:rPr>
              <w:t xml:space="preserve">If you use the first sound of a student’s name to set the initial sounds of words in the song and the child’s name begins with a vowel, you can’t easily do the initial sound substitution. For example, if the child’s name is Alice, just say, “’A’ is a tricky letter to start with for words other than your name, but we can use the first letter of your last name” (if it’s a consonant, or use the second letter, </w:t>
            </w:r>
            <w:proofErr w:type="spellStart"/>
            <w:r w:rsidRPr="005B2A53">
              <w:rPr>
                <w:rFonts w:asciiTheme="majorHAnsi" w:hAnsiTheme="majorHAnsi"/>
                <w:iCs/>
                <w:color w:val="000000"/>
              </w:rPr>
              <w:t>etc</w:t>
            </w:r>
            <w:proofErr w:type="spellEnd"/>
            <w:r w:rsidRPr="005B2A53">
              <w:rPr>
                <w:rFonts w:asciiTheme="majorHAnsi" w:hAnsiTheme="majorHAnsi"/>
                <w:iCs/>
                <w:color w:val="000000"/>
              </w:rPr>
              <w:t>).</w:t>
            </w:r>
          </w:p>
        </w:tc>
      </w:tr>
    </w:tbl>
    <w:p w14:paraId="66C1814D" w14:textId="77777777" w:rsidR="009B3366" w:rsidRPr="00E22BA7" w:rsidRDefault="009B3366">
      <w:pPr>
        <w:pBdr>
          <w:top w:val="nil"/>
          <w:left w:val="nil"/>
          <w:bottom w:val="nil"/>
          <w:right w:val="nil"/>
          <w:between w:val="nil"/>
        </w:pBdr>
        <w:rPr>
          <w:rFonts w:asciiTheme="majorHAnsi" w:hAnsiTheme="majorHAnsi"/>
          <w:color w:val="000000"/>
        </w:rPr>
      </w:pPr>
    </w:p>
    <w:tbl>
      <w:tblPr>
        <w:tblStyle w:val="ae"/>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9B3366" w:rsidRPr="00E22BA7" w14:paraId="5DB3DCE7" w14:textId="77777777">
        <w:trPr>
          <w:trHeight w:val="420"/>
        </w:trPr>
        <w:tc>
          <w:tcPr>
            <w:tcW w:w="10880" w:type="dxa"/>
            <w:gridSpan w:val="3"/>
          </w:tcPr>
          <w:p w14:paraId="288A538C" w14:textId="77777777" w:rsidR="009B3366" w:rsidRPr="00E22BA7" w:rsidRDefault="00C07E91">
            <w:pPr>
              <w:pBdr>
                <w:top w:val="nil"/>
                <w:left w:val="nil"/>
                <w:bottom w:val="nil"/>
                <w:right w:val="nil"/>
                <w:between w:val="nil"/>
              </w:pBdr>
              <w:jc w:val="center"/>
              <w:rPr>
                <w:rFonts w:asciiTheme="majorHAnsi" w:hAnsiTheme="majorHAnsi"/>
                <w:b/>
                <w:color w:val="000000"/>
              </w:rPr>
            </w:pPr>
            <w:r w:rsidRPr="00E22BA7">
              <w:rPr>
                <w:rFonts w:asciiTheme="majorHAnsi" w:hAnsiTheme="majorHAnsi"/>
                <w:b/>
                <w:color w:val="000000"/>
              </w:rPr>
              <w:t>Lesson Procedures and Questioning</w:t>
            </w:r>
          </w:p>
        </w:tc>
      </w:tr>
      <w:tr w:rsidR="009B3366" w:rsidRPr="00E22BA7" w14:paraId="1450032D" w14:textId="77777777" w:rsidTr="00C377E2">
        <w:trPr>
          <w:trHeight w:val="701"/>
        </w:trPr>
        <w:tc>
          <w:tcPr>
            <w:tcW w:w="2088" w:type="dxa"/>
          </w:tcPr>
          <w:p w14:paraId="582E68DA" w14:textId="77777777" w:rsidR="009B3366" w:rsidRPr="00E22BA7" w:rsidRDefault="00C07E91">
            <w:pPr>
              <w:pBdr>
                <w:top w:val="nil"/>
                <w:left w:val="nil"/>
                <w:bottom w:val="nil"/>
                <w:right w:val="nil"/>
                <w:between w:val="nil"/>
              </w:pBdr>
              <w:jc w:val="center"/>
              <w:rPr>
                <w:rFonts w:asciiTheme="majorHAnsi" w:hAnsiTheme="majorHAnsi"/>
                <w:b/>
                <w:color w:val="000000"/>
              </w:rPr>
            </w:pPr>
            <w:r w:rsidRPr="00E22BA7">
              <w:rPr>
                <w:rFonts w:asciiTheme="majorHAnsi" w:hAnsiTheme="majorHAnsi"/>
                <w:b/>
                <w:color w:val="000000"/>
              </w:rPr>
              <w:t>Lesson Section</w:t>
            </w:r>
          </w:p>
        </w:tc>
        <w:tc>
          <w:tcPr>
            <w:tcW w:w="4294" w:type="dxa"/>
          </w:tcPr>
          <w:p w14:paraId="0E80F516" w14:textId="77777777" w:rsidR="009B3366" w:rsidRDefault="00C07E91">
            <w:pPr>
              <w:pBdr>
                <w:top w:val="nil"/>
                <w:left w:val="nil"/>
                <w:bottom w:val="nil"/>
                <w:right w:val="nil"/>
                <w:between w:val="nil"/>
              </w:pBdr>
              <w:jc w:val="center"/>
              <w:rPr>
                <w:rFonts w:asciiTheme="majorHAnsi" w:hAnsiTheme="majorHAnsi"/>
                <w:b/>
                <w:color w:val="000000"/>
              </w:rPr>
            </w:pPr>
            <w:r w:rsidRPr="00E22BA7">
              <w:rPr>
                <w:rFonts w:asciiTheme="majorHAnsi" w:hAnsiTheme="majorHAnsi"/>
                <w:b/>
                <w:color w:val="000000"/>
              </w:rPr>
              <w:t>Detailed Procedure</w:t>
            </w:r>
          </w:p>
          <w:p w14:paraId="0779525C" w14:textId="6E54466E" w:rsidR="00C377E2" w:rsidRPr="00C377E2" w:rsidRDefault="00C377E2" w:rsidP="00C377E2">
            <w:pPr>
              <w:pBdr>
                <w:top w:val="nil"/>
                <w:left w:val="nil"/>
                <w:bottom w:val="nil"/>
                <w:right w:val="nil"/>
                <w:between w:val="nil"/>
              </w:pBdr>
              <w:jc w:val="center"/>
              <w:rPr>
                <w:rFonts w:asciiTheme="majorHAnsi" w:hAnsiTheme="majorHAnsi"/>
                <w:i/>
                <w:iCs/>
              </w:rPr>
            </w:pPr>
            <w:r w:rsidRPr="00C377E2">
              <w:rPr>
                <w:rFonts w:asciiTheme="majorHAnsi" w:hAnsiTheme="majorHAnsi"/>
                <w:i/>
                <w:iCs/>
              </w:rPr>
              <w:t>[Sample teacher script is in italics]</w:t>
            </w:r>
          </w:p>
        </w:tc>
        <w:tc>
          <w:tcPr>
            <w:tcW w:w="4498" w:type="dxa"/>
          </w:tcPr>
          <w:p w14:paraId="54593AC2" w14:textId="77777777" w:rsidR="009B3366" w:rsidRPr="00E22BA7" w:rsidRDefault="00C07E91">
            <w:pPr>
              <w:pBdr>
                <w:top w:val="nil"/>
                <w:left w:val="nil"/>
                <w:bottom w:val="nil"/>
                <w:right w:val="nil"/>
                <w:between w:val="nil"/>
              </w:pBdr>
              <w:jc w:val="center"/>
              <w:rPr>
                <w:rFonts w:asciiTheme="majorHAnsi" w:hAnsiTheme="majorHAnsi"/>
                <w:b/>
                <w:color w:val="000000"/>
              </w:rPr>
            </w:pPr>
            <w:r w:rsidRPr="00E22BA7">
              <w:rPr>
                <w:rFonts w:asciiTheme="majorHAnsi" w:hAnsiTheme="majorHAnsi"/>
                <w:b/>
                <w:color w:val="000000"/>
              </w:rPr>
              <w:t>Questioning Sequence</w:t>
            </w:r>
          </w:p>
          <w:p w14:paraId="7E300C2D" w14:textId="5E4EBB93" w:rsidR="009B3366" w:rsidRPr="00E22BA7" w:rsidRDefault="009B3366">
            <w:pPr>
              <w:pBdr>
                <w:top w:val="nil"/>
                <w:left w:val="nil"/>
                <w:bottom w:val="nil"/>
                <w:right w:val="nil"/>
                <w:between w:val="nil"/>
              </w:pBdr>
              <w:jc w:val="center"/>
              <w:rPr>
                <w:rFonts w:asciiTheme="majorHAnsi" w:hAnsiTheme="majorHAnsi"/>
                <w:i/>
                <w:color w:val="000000"/>
              </w:rPr>
            </w:pPr>
          </w:p>
        </w:tc>
      </w:tr>
      <w:tr w:rsidR="009B3366" w:rsidRPr="00E22BA7" w14:paraId="00BE0128" w14:textId="77777777">
        <w:trPr>
          <w:trHeight w:val="420"/>
        </w:trPr>
        <w:tc>
          <w:tcPr>
            <w:tcW w:w="2088" w:type="dxa"/>
          </w:tcPr>
          <w:p w14:paraId="5C968D51"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Introduction:</w:t>
            </w:r>
          </w:p>
        </w:tc>
        <w:tc>
          <w:tcPr>
            <w:tcW w:w="4294" w:type="dxa"/>
          </w:tcPr>
          <w:p w14:paraId="2FCE8BE3"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i/>
              </w:rPr>
              <w:t>"Today we are going to sing a song that I learned from a singer named Raffi. It’s called ‘Willoughby Wallaby Woo.’ If you’ve ever heard it before give me a thumbs up.”</w:t>
            </w:r>
            <w:r w:rsidRPr="00E22BA7">
              <w:rPr>
                <w:rFonts w:asciiTheme="majorHAnsi" w:hAnsiTheme="majorHAnsi"/>
                <w:color w:val="000000"/>
              </w:rPr>
              <w:t xml:space="preserve"> </w:t>
            </w:r>
          </w:p>
          <w:p w14:paraId="21D9621A"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rPr>
              <w:t>Pause to acknowledge anyone who has heard of the song.</w:t>
            </w:r>
          </w:p>
          <w:p w14:paraId="2B9542BC" w14:textId="77777777" w:rsidR="009B3366" w:rsidRPr="00E22BA7" w:rsidRDefault="009B3366">
            <w:pPr>
              <w:pBdr>
                <w:top w:val="nil"/>
                <w:left w:val="nil"/>
                <w:bottom w:val="nil"/>
                <w:right w:val="nil"/>
                <w:between w:val="nil"/>
              </w:pBdr>
              <w:rPr>
                <w:rFonts w:asciiTheme="majorHAnsi" w:hAnsiTheme="majorHAnsi"/>
              </w:rPr>
            </w:pPr>
          </w:p>
          <w:p w14:paraId="182DDE1F"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i/>
              </w:rPr>
              <w:t>“</w:t>
            </w:r>
            <w:r w:rsidRPr="00E22BA7">
              <w:rPr>
                <w:rFonts w:asciiTheme="majorHAnsi" w:hAnsiTheme="majorHAnsi"/>
                <w:i/>
                <w:color w:val="000000"/>
              </w:rPr>
              <w:t>It’s a super silly song because it talks about an elephant sitting on your head</w:t>
            </w:r>
            <w:r w:rsidRPr="00E22BA7">
              <w:rPr>
                <w:rFonts w:asciiTheme="majorHAnsi" w:hAnsiTheme="majorHAnsi"/>
                <w:i/>
              </w:rPr>
              <w:t>!</w:t>
            </w:r>
            <w:r w:rsidRPr="00E22BA7">
              <w:rPr>
                <w:rFonts w:asciiTheme="majorHAnsi" w:hAnsiTheme="majorHAnsi"/>
                <w:i/>
                <w:color w:val="000000"/>
              </w:rPr>
              <w:t xml:space="preserve"> </w:t>
            </w:r>
            <w:r w:rsidRPr="00E22BA7">
              <w:rPr>
                <w:rFonts w:asciiTheme="majorHAnsi" w:hAnsiTheme="majorHAnsi"/>
                <w:i/>
              </w:rPr>
              <w:t xml:space="preserve">It’s also silly because it </w:t>
            </w:r>
            <w:r w:rsidRPr="00E22BA7">
              <w:rPr>
                <w:rFonts w:asciiTheme="majorHAnsi" w:hAnsiTheme="majorHAnsi"/>
                <w:i/>
                <w:color w:val="000000"/>
              </w:rPr>
              <w:t xml:space="preserve">substitutes different sounds for the beginning of your name. Does anyone know what </w:t>
            </w:r>
            <w:r w:rsidRPr="00E22BA7">
              <w:rPr>
                <w:rFonts w:asciiTheme="majorHAnsi" w:hAnsiTheme="majorHAnsi"/>
                <w:i/>
              </w:rPr>
              <w:t xml:space="preserve">‘substitute’ means? Raise your hand if you know that word.” </w:t>
            </w:r>
            <w:r w:rsidRPr="00E22BA7">
              <w:rPr>
                <w:rFonts w:asciiTheme="majorHAnsi" w:hAnsiTheme="majorHAnsi"/>
              </w:rPr>
              <w:t>Look around for raised hands and invite volunteers to tell you their definition.</w:t>
            </w:r>
          </w:p>
          <w:p w14:paraId="32AF0B1A" w14:textId="77777777" w:rsidR="009B3366" w:rsidRPr="00E22BA7" w:rsidRDefault="009B3366">
            <w:pPr>
              <w:pBdr>
                <w:top w:val="nil"/>
                <w:left w:val="nil"/>
                <w:bottom w:val="nil"/>
                <w:right w:val="nil"/>
                <w:between w:val="nil"/>
              </w:pBdr>
              <w:rPr>
                <w:rFonts w:asciiTheme="majorHAnsi" w:hAnsiTheme="majorHAnsi"/>
              </w:rPr>
            </w:pPr>
          </w:p>
          <w:p w14:paraId="13318EB1" w14:textId="644AE4F8" w:rsidR="009B3366" w:rsidRDefault="00C07E91">
            <w:pPr>
              <w:pBdr>
                <w:top w:val="nil"/>
                <w:left w:val="nil"/>
                <w:bottom w:val="nil"/>
                <w:right w:val="nil"/>
                <w:between w:val="nil"/>
              </w:pBdr>
              <w:rPr>
                <w:rFonts w:asciiTheme="majorHAnsi" w:hAnsiTheme="majorHAnsi"/>
                <w:i/>
                <w:color w:val="000000"/>
              </w:rPr>
            </w:pPr>
            <w:r w:rsidRPr="00E22BA7">
              <w:rPr>
                <w:rFonts w:asciiTheme="majorHAnsi" w:hAnsiTheme="majorHAnsi"/>
                <w:i/>
              </w:rPr>
              <w:t xml:space="preserve">“Substitute means to change something by switching it from one thing to another. In this song we are going to substitute, or switch, the first sound in our names with the sound of /w/. </w:t>
            </w:r>
            <w:r w:rsidRPr="00E22BA7">
              <w:rPr>
                <w:rFonts w:asciiTheme="majorHAnsi" w:hAnsiTheme="majorHAnsi"/>
                <w:i/>
                <w:color w:val="000000"/>
              </w:rPr>
              <w:t>For example, in the song my name would be ‘</w:t>
            </w:r>
            <w:proofErr w:type="spellStart"/>
            <w:r w:rsidRPr="00E22BA7">
              <w:rPr>
                <w:rFonts w:asciiTheme="majorHAnsi" w:hAnsiTheme="majorHAnsi"/>
                <w:i/>
                <w:color w:val="000000"/>
              </w:rPr>
              <w:t>Ws</w:t>
            </w:r>
            <w:proofErr w:type="spellEnd"/>
            <w:r w:rsidRPr="00E22BA7">
              <w:rPr>
                <w:rFonts w:asciiTheme="majorHAnsi" w:hAnsiTheme="majorHAnsi"/>
                <w:i/>
                <w:color w:val="000000"/>
              </w:rPr>
              <w:t xml:space="preserve">. </w:t>
            </w:r>
            <w:proofErr w:type="spellStart"/>
            <w:r w:rsidRPr="00E22BA7">
              <w:rPr>
                <w:rFonts w:asciiTheme="majorHAnsi" w:hAnsiTheme="majorHAnsi"/>
                <w:i/>
                <w:color w:val="000000"/>
              </w:rPr>
              <w:t>Wonald</w:t>
            </w:r>
            <w:proofErr w:type="spellEnd"/>
            <w:r w:rsidRPr="00E22BA7">
              <w:rPr>
                <w:rFonts w:asciiTheme="majorHAnsi" w:hAnsiTheme="majorHAnsi"/>
                <w:i/>
                <w:color w:val="000000"/>
              </w:rPr>
              <w:t>’ instead of Ms. Donald.</w:t>
            </w:r>
            <w:r w:rsidR="002D7361">
              <w:rPr>
                <w:rFonts w:asciiTheme="majorHAnsi" w:hAnsiTheme="majorHAnsi"/>
                <w:i/>
                <w:color w:val="000000"/>
              </w:rPr>
              <w:t xml:space="preserve"> I have the lyrics to the song written on this chart paper. I will point to the words and sing first. You can join in when you’re ready</w:t>
            </w:r>
            <w:proofErr w:type="gramStart"/>
            <w:r w:rsidR="002D7361">
              <w:rPr>
                <w:rFonts w:asciiTheme="majorHAnsi" w:hAnsiTheme="majorHAnsi"/>
                <w:i/>
                <w:color w:val="000000"/>
              </w:rPr>
              <w:t xml:space="preserve">. </w:t>
            </w:r>
            <w:r w:rsidRPr="00E22BA7">
              <w:rPr>
                <w:rFonts w:asciiTheme="majorHAnsi" w:hAnsiTheme="majorHAnsi"/>
                <w:i/>
                <w:color w:val="000000"/>
              </w:rPr>
              <w:t>”</w:t>
            </w:r>
            <w:proofErr w:type="gramEnd"/>
            <w:r w:rsidRPr="00E22BA7">
              <w:rPr>
                <w:rFonts w:asciiTheme="majorHAnsi" w:hAnsiTheme="majorHAnsi"/>
                <w:i/>
                <w:color w:val="000000"/>
              </w:rPr>
              <w:t xml:space="preserve"> </w:t>
            </w:r>
          </w:p>
          <w:p w14:paraId="65BB6A29" w14:textId="77777777" w:rsidR="002D7361" w:rsidRDefault="002D7361">
            <w:pPr>
              <w:pBdr>
                <w:top w:val="nil"/>
                <w:left w:val="nil"/>
                <w:bottom w:val="nil"/>
                <w:right w:val="nil"/>
                <w:between w:val="nil"/>
              </w:pBdr>
              <w:rPr>
                <w:rFonts w:asciiTheme="majorHAnsi" w:hAnsiTheme="majorHAnsi"/>
                <w:i/>
                <w:color w:val="000000"/>
              </w:rPr>
            </w:pPr>
          </w:p>
          <w:p w14:paraId="0049B4FF" w14:textId="5076A9F3" w:rsidR="002D7361" w:rsidRPr="002D7361" w:rsidRDefault="002D7361">
            <w:pPr>
              <w:pBdr>
                <w:top w:val="nil"/>
                <w:left w:val="nil"/>
                <w:bottom w:val="nil"/>
                <w:right w:val="nil"/>
                <w:between w:val="nil"/>
              </w:pBdr>
              <w:rPr>
                <w:rFonts w:asciiTheme="majorHAnsi" w:hAnsiTheme="majorHAnsi"/>
                <w:b/>
                <w:bCs/>
                <w:color w:val="000000"/>
              </w:rPr>
            </w:pPr>
            <w:r w:rsidRPr="00E22BA7">
              <w:rPr>
                <w:rFonts w:asciiTheme="majorHAnsi" w:hAnsiTheme="majorHAnsi"/>
                <w:color w:val="000000"/>
              </w:rPr>
              <w:t>Sing “Willoughby Wallaby Woo”</w:t>
            </w:r>
            <w:r>
              <w:rPr>
                <w:rFonts w:asciiTheme="majorHAnsi" w:hAnsiTheme="majorHAnsi"/>
                <w:color w:val="000000"/>
              </w:rPr>
              <w:t xml:space="preserve"> one time through, pointing to the words on the chart paper as you sing. Use the teacher name for this first time. </w:t>
            </w:r>
          </w:p>
        </w:tc>
        <w:tc>
          <w:tcPr>
            <w:tcW w:w="4498" w:type="dxa"/>
          </w:tcPr>
          <w:p w14:paraId="586E0A49" w14:textId="77777777" w:rsidR="0008224E" w:rsidRDefault="0008224E" w:rsidP="0008224E">
            <w:r>
              <w:t>Knowledge and comprehension questions are recommended for the introduction.</w:t>
            </w:r>
          </w:p>
          <w:p w14:paraId="04B96BED" w14:textId="77777777" w:rsidR="0008224E" w:rsidRDefault="0008224E">
            <w:pPr>
              <w:pBdr>
                <w:top w:val="nil"/>
                <w:left w:val="nil"/>
                <w:bottom w:val="nil"/>
                <w:right w:val="nil"/>
                <w:between w:val="nil"/>
              </w:pBdr>
              <w:rPr>
                <w:rFonts w:asciiTheme="majorHAnsi" w:hAnsiTheme="majorHAnsi"/>
                <w:i/>
              </w:rPr>
            </w:pPr>
          </w:p>
          <w:p w14:paraId="26B1583B" w14:textId="7B6249E2" w:rsidR="009B3366" w:rsidRPr="0008224E" w:rsidRDefault="00C07E91" w:rsidP="0008224E">
            <w:pPr>
              <w:pStyle w:val="ListParagraph"/>
              <w:numPr>
                <w:ilvl w:val="0"/>
                <w:numId w:val="1"/>
              </w:numPr>
              <w:pBdr>
                <w:top w:val="nil"/>
                <w:left w:val="nil"/>
                <w:bottom w:val="nil"/>
                <w:right w:val="nil"/>
                <w:between w:val="nil"/>
              </w:pBdr>
              <w:rPr>
                <w:rFonts w:asciiTheme="majorHAnsi" w:hAnsiTheme="majorHAnsi"/>
                <w:i/>
              </w:rPr>
            </w:pPr>
            <w:r w:rsidRPr="0008224E">
              <w:rPr>
                <w:rFonts w:asciiTheme="majorHAnsi" w:hAnsiTheme="majorHAnsi"/>
                <w:i/>
              </w:rPr>
              <w:t>Does anyone know what ‘substitute’ means?</w:t>
            </w:r>
          </w:p>
          <w:p w14:paraId="7C928EBF" w14:textId="77777777" w:rsidR="009B3366" w:rsidRPr="00E22BA7" w:rsidRDefault="009B3366">
            <w:pPr>
              <w:pBdr>
                <w:top w:val="nil"/>
                <w:left w:val="nil"/>
                <w:bottom w:val="nil"/>
                <w:right w:val="nil"/>
                <w:between w:val="nil"/>
              </w:pBdr>
              <w:rPr>
                <w:rFonts w:asciiTheme="majorHAnsi" w:hAnsiTheme="majorHAnsi"/>
                <w:i/>
              </w:rPr>
            </w:pPr>
          </w:p>
          <w:p w14:paraId="1D7B3046" w14:textId="77777777" w:rsidR="009B3366" w:rsidRPr="00E22BA7" w:rsidRDefault="009B3366">
            <w:pPr>
              <w:pBdr>
                <w:top w:val="nil"/>
                <w:left w:val="nil"/>
                <w:bottom w:val="nil"/>
                <w:right w:val="nil"/>
                <w:between w:val="nil"/>
              </w:pBdr>
              <w:rPr>
                <w:rFonts w:asciiTheme="majorHAnsi" w:hAnsiTheme="majorHAnsi"/>
                <w:i/>
              </w:rPr>
            </w:pPr>
          </w:p>
          <w:p w14:paraId="19F79CB6" w14:textId="77777777" w:rsidR="009B3366" w:rsidRPr="00E22BA7" w:rsidRDefault="009B3366">
            <w:pPr>
              <w:pBdr>
                <w:top w:val="nil"/>
                <w:left w:val="nil"/>
                <w:bottom w:val="nil"/>
                <w:right w:val="nil"/>
                <w:between w:val="nil"/>
              </w:pBdr>
              <w:rPr>
                <w:rFonts w:asciiTheme="majorHAnsi" w:hAnsiTheme="majorHAnsi"/>
                <w:i/>
                <w:color w:val="000000"/>
              </w:rPr>
            </w:pPr>
          </w:p>
          <w:p w14:paraId="4B43BD32" w14:textId="77777777" w:rsidR="009B3366" w:rsidRPr="00E22BA7" w:rsidRDefault="009B3366">
            <w:pPr>
              <w:pBdr>
                <w:top w:val="nil"/>
                <w:left w:val="nil"/>
                <w:bottom w:val="nil"/>
                <w:right w:val="nil"/>
                <w:between w:val="nil"/>
              </w:pBdr>
              <w:rPr>
                <w:rFonts w:asciiTheme="majorHAnsi" w:hAnsiTheme="majorHAnsi"/>
                <w:i/>
                <w:color w:val="000000"/>
              </w:rPr>
            </w:pPr>
          </w:p>
        </w:tc>
      </w:tr>
      <w:tr w:rsidR="009B3366" w:rsidRPr="00E22BA7" w14:paraId="5261C586" w14:textId="77777777">
        <w:trPr>
          <w:trHeight w:val="400"/>
        </w:trPr>
        <w:tc>
          <w:tcPr>
            <w:tcW w:w="2088" w:type="dxa"/>
          </w:tcPr>
          <w:p w14:paraId="143F14C8"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Exploration:</w:t>
            </w:r>
          </w:p>
        </w:tc>
        <w:tc>
          <w:tcPr>
            <w:tcW w:w="4294" w:type="dxa"/>
          </w:tcPr>
          <w:p w14:paraId="2E432FF0" w14:textId="33D9AA9D" w:rsidR="002D7361" w:rsidRPr="002D7361" w:rsidRDefault="002D7361">
            <w:pPr>
              <w:pBdr>
                <w:top w:val="nil"/>
                <w:left w:val="nil"/>
                <w:bottom w:val="nil"/>
                <w:right w:val="nil"/>
                <w:between w:val="nil"/>
              </w:pBdr>
              <w:rPr>
                <w:rFonts w:asciiTheme="majorHAnsi" w:hAnsiTheme="majorHAnsi"/>
                <w:i/>
                <w:iCs/>
                <w:color w:val="000000"/>
              </w:rPr>
            </w:pPr>
            <w:r>
              <w:rPr>
                <w:rFonts w:asciiTheme="majorHAnsi" w:hAnsiTheme="majorHAnsi"/>
                <w:i/>
                <w:iCs/>
                <w:color w:val="000000"/>
              </w:rPr>
              <w:t>“Now let’s sing the song together! We will use everyone’s name one time. Join us when you’re ready!”</w:t>
            </w:r>
          </w:p>
          <w:p w14:paraId="530CE771" w14:textId="7362BEEB"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color w:val="000000"/>
              </w:rPr>
              <w:lastRenderedPageBreak/>
              <w:t>Sing “Willoughby Wallaby Woo” around the circle, changing each child’s name to start with the /w/ sound.</w:t>
            </w:r>
          </w:p>
          <w:p w14:paraId="3117B487" w14:textId="77777777" w:rsidR="009B3366" w:rsidRPr="00E22BA7" w:rsidRDefault="009B3366">
            <w:pPr>
              <w:pBdr>
                <w:top w:val="nil"/>
                <w:left w:val="nil"/>
                <w:bottom w:val="nil"/>
                <w:right w:val="nil"/>
                <w:between w:val="nil"/>
              </w:pBdr>
              <w:rPr>
                <w:rFonts w:asciiTheme="majorHAnsi" w:hAnsiTheme="majorHAnsi"/>
              </w:rPr>
            </w:pPr>
          </w:p>
          <w:p w14:paraId="7575725C" w14:textId="77777777" w:rsidR="009B3366" w:rsidRPr="00E22BA7" w:rsidRDefault="00C07E91">
            <w:pPr>
              <w:pBdr>
                <w:top w:val="nil"/>
                <w:left w:val="nil"/>
                <w:bottom w:val="nil"/>
                <w:right w:val="nil"/>
                <w:between w:val="nil"/>
              </w:pBdr>
              <w:rPr>
                <w:rFonts w:asciiTheme="majorHAnsi" w:hAnsiTheme="majorHAnsi"/>
                <w:i/>
              </w:rPr>
            </w:pPr>
            <w:r w:rsidRPr="00E22BA7">
              <w:rPr>
                <w:rFonts w:asciiTheme="majorHAnsi" w:hAnsiTheme="majorHAnsi"/>
                <w:i/>
              </w:rPr>
              <w:t xml:space="preserve">“Did you know that when we substituted a new sound at the beginning of your name, we made a word that rhymes with your name? Listen, </w:t>
            </w:r>
            <w:proofErr w:type="spellStart"/>
            <w:r w:rsidRPr="00E22BA7">
              <w:rPr>
                <w:rFonts w:asciiTheme="majorHAnsi" w:hAnsiTheme="majorHAnsi"/>
                <w:i/>
              </w:rPr>
              <w:t>Ws</w:t>
            </w:r>
            <w:proofErr w:type="spellEnd"/>
            <w:r w:rsidRPr="00E22BA7">
              <w:rPr>
                <w:rFonts w:asciiTheme="majorHAnsi" w:hAnsiTheme="majorHAnsi"/>
                <w:i/>
              </w:rPr>
              <w:t xml:space="preserve">. </w:t>
            </w:r>
            <w:proofErr w:type="spellStart"/>
            <w:r w:rsidRPr="00E22BA7">
              <w:rPr>
                <w:rFonts w:asciiTheme="majorHAnsi" w:hAnsiTheme="majorHAnsi"/>
                <w:i/>
              </w:rPr>
              <w:t>Wonald</w:t>
            </w:r>
            <w:proofErr w:type="spellEnd"/>
            <w:r w:rsidRPr="00E22BA7">
              <w:rPr>
                <w:rFonts w:asciiTheme="majorHAnsi" w:hAnsiTheme="majorHAnsi"/>
                <w:i/>
              </w:rPr>
              <w:t xml:space="preserve"> rhymes with Ms. Donald!”</w:t>
            </w:r>
          </w:p>
          <w:p w14:paraId="35B13307" w14:textId="77777777" w:rsidR="009B3366" w:rsidRPr="00E22BA7" w:rsidRDefault="009B3366">
            <w:pPr>
              <w:pBdr>
                <w:top w:val="nil"/>
                <w:left w:val="nil"/>
                <w:bottom w:val="nil"/>
                <w:right w:val="nil"/>
                <w:between w:val="nil"/>
              </w:pBdr>
              <w:rPr>
                <w:rFonts w:asciiTheme="majorHAnsi" w:hAnsiTheme="majorHAnsi"/>
              </w:rPr>
            </w:pPr>
          </w:p>
          <w:p w14:paraId="69FF53E7" w14:textId="77777777" w:rsidR="009B3366" w:rsidRPr="00E22BA7" w:rsidRDefault="00C07E91">
            <w:pPr>
              <w:pBdr>
                <w:top w:val="nil"/>
                <w:left w:val="nil"/>
                <w:bottom w:val="nil"/>
                <w:right w:val="nil"/>
                <w:between w:val="nil"/>
              </w:pBdr>
              <w:rPr>
                <w:rFonts w:asciiTheme="majorHAnsi" w:hAnsiTheme="majorHAnsi"/>
                <w:i/>
                <w:color w:val="000000"/>
              </w:rPr>
            </w:pPr>
            <w:r w:rsidRPr="00E22BA7">
              <w:rPr>
                <w:rFonts w:asciiTheme="majorHAnsi" w:hAnsiTheme="majorHAnsi"/>
                <w:color w:val="000000"/>
              </w:rPr>
              <w:t xml:space="preserve">Next say, </w:t>
            </w:r>
            <w:r w:rsidRPr="00E22BA7">
              <w:rPr>
                <w:rFonts w:asciiTheme="majorHAnsi" w:hAnsiTheme="majorHAnsi"/>
                <w:i/>
                <w:color w:val="000000"/>
              </w:rPr>
              <w:t>“What if I changed the name of the song to ‘</w:t>
            </w:r>
            <w:proofErr w:type="spellStart"/>
            <w:r w:rsidRPr="00E22BA7">
              <w:rPr>
                <w:rFonts w:asciiTheme="majorHAnsi" w:hAnsiTheme="majorHAnsi"/>
                <w:i/>
                <w:color w:val="000000"/>
              </w:rPr>
              <w:t>Billoughby</w:t>
            </w:r>
            <w:proofErr w:type="spellEnd"/>
            <w:r w:rsidRPr="00E22BA7">
              <w:rPr>
                <w:rFonts w:asciiTheme="majorHAnsi" w:hAnsiTheme="majorHAnsi"/>
                <w:i/>
                <w:color w:val="000000"/>
              </w:rPr>
              <w:t xml:space="preserve"> </w:t>
            </w:r>
            <w:proofErr w:type="spellStart"/>
            <w:r w:rsidRPr="00E22BA7">
              <w:rPr>
                <w:rFonts w:asciiTheme="majorHAnsi" w:hAnsiTheme="majorHAnsi"/>
                <w:i/>
                <w:color w:val="000000"/>
              </w:rPr>
              <w:t>Ballaby</w:t>
            </w:r>
            <w:proofErr w:type="spellEnd"/>
            <w:r w:rsidRPr="00E22BA7">
              <w:rPr>
                <w:rFonts w:asciiTheme="majorHAnsi" w:hAnsiTheme="majorHAnsi"/>
                <w:i/>
                <w:color w:val="000000"/>
              </w:rPr>
              <w:t xml:space="preserve"> Boo’? What sound do you hear at the beginning of those words?</w:t>
            </w:r>
            <w:r w:rsidRPr="00E22BA7">
              <w:rPr>
                <w:rFonts w:asciiTheme="majorHAnsi" w:hAnsiTheme="majorHAnsi"/>
                <w:i/>
              </w:rPr>
              <w:t xml:space="preserve"> Do you hear the /b/ sound? Do you know what letter makes that sound? That’s the letter ‘B’. What if we substituted the /b/ sound for the beginning sound of everyone’s name? We would make silly names that rhyme with our real names. </w:t>
            </w:r>
            <w:r w:rsidRPr="00E22BA7">
              <w:rPr>
                <w:rFonts w:asciiTheme="majorHAnsi" w:hAnsiTheme="majorHAnsi"/>
                <w:i/>
                <w:color w:val="000000"/>
              </w:rPr>
              <w:t xml:space="preserve"> Can you think of what your silly rhyming name would be?”</w:t>
            </w:r>
          </w:p>
          <w:p w14:paraId="0342C640" w14:textId="77777777" w:rsidR="009B3366" w:rsidRPr="00E22BA7" w:rsidRDefault="009B3366">
            <w:pPr>
              <w:pBdr>
                <w:top w:val="nil"/>
                <w:left w:val="nil"/>
                <w:bottom w:val="nil"/>
                <w:right w:val="nil"/>
                <w:between w:val="nil"/>
              </w:pBdr>
              <w:rPr>
                <w:rFonts w:asciiTheme="majorHAnsi" w:hAnsiTheme="majorHAnsi"/>
                <w:i/>
              </w:rPr>
            </w:pPr>
          </w:p>
          <w:p w14:paraId="33BC25FF"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rPr>
              <w:t>Sing the “</w:t>
            </w:r>
            <w:proofErr w:type="spellStart"/>
            <w:r w:rsidRPr="00E22BA7">
              <w:rPr>
                <w:rFonts w:asciiTheme="majorHAnsi" w:hAnsiTheme="majorHAnsi"/>
              </w:rPr>
              <w:t>Billoughby</w:t>
            </w:r>
            <w:proofErr w:type="spellEnd"/>
            <w:r w:rsidRPr="00E22BA7">
              <w:rPr>
                <w:rFonts w:asciiTheme="majorHAnsi" w:hAnsiTheme="majorHAnsi"/>
              </w:rPr>
              <w:t xml:space="preserve"> </w:t>
            </w:r>
            <w:proofErr w:type="spellStart"/>
            <w:r w:rsidRPr="00E22BA7">
              <w:rPr>
                <w:rFonts w:asciiTheme="majorHAnsi" w:hAnsiTheme="majorHAnsi"/>
              </w:rPr>
              <w:t>Ballaby</w:t>
            </w:r>
            <w:proofErr w:type="spellEnd"/>
            <w:r w:rsidRPr="00E22BA7">
              <w:rPr>
                <w:rFonts w:asciiTheme="majorHAnsi" w:hAnsiTheme="majorHAnsi"/>
              </w:rPr>
              <w:t xml:space="preserve"> Boo” version of the song, pausing to let each child say their correct name after the line “An elephant sat on . . .”</w:t>
            </w:r>
          </w:p>
          <w:p w14:paraId="540A6993" w14:textId="77777777" w:rsidR="009B3366" w:rsidRPr="00E22BA7" w:rsidRDefault="009B3366">
            <w:pPr>
              <w:pBdr>
                <w:top w:val="nil"/>
                <w:left w:val="nil"/>
                <w:bottom w:val="nil"/>
                <w:right w:val="nil"/>
                <w:between w:val="nil"/>
              </w:pBdr>
              <w:rPr>
                <w:rFonts w:asciiTheme="majorHAnsi" w:hAnsiTheme="majorHAnsi"/>
              </w:rPr>
            </w:pPr>
          </w:p>
          <w:p w14:paraId="2E811740" w14:textId="77777777" w:rsidR="009B3366" w:rsidRPr="00E22BA7" w:rsidRDefault="00C07E91">
            <w:pPr>
              <w:pBdr>
                <w:top w:val="nil"/>
                <w:left w:val="nil"/>
                <w:bottom w:val="nil"/>
                <w:right w:val="nil"/>
                <w:between w:val="nil"/>
              </w:pBdr>
              <w:rPr>
                <w:rFonts w:asciiTheme="majorHAnsi" w:hAnsiTheme="majorHAnsi"/>
              </w:rPr>
            </w:pPr>
            <w:r w:rsidRPr="00E22BA7">
              <w:rPr>
                <w:rFonts w:asciiTheme="majorHAnsi" w:hAnsiTheme="majorHAnsi"/>
              </w:rPr>
              <w:t>Continue singing other variations by substituting other beginning consonant sounds as time and interest allow. Encourage the children to think of how their name will be sung in each variation.</w:t>
            </w:r>
          </w:p>
        </w:tc>
        <w:tc>
          <w:tcPr>
            <w:tcW w:w="4498" w:type="dxa"/>
          </w:tcPr>
          <w:p w14:paraId="07C5994C" w14:textId="77777777" w:rsidR="0008224E" w:rsidRDefault="0008224E" w:rsidP="0008224E">
            <w:pPr>
              <w:rPr>
                <w:iCs/>
              </w:rPr>
            </w:pPr>
            <w:r>
              <w:rPr>
                <w:iCs/>
              </w:rPr>
              <w:lastRenderedPageBreak/>
              <w:t xml:space="preserve">Application and analysis questions are recommended for the exploration. </w:t>
            </w:r>
          </w:p>
          <w:p w14:paraId="28C77AFA" w14:textId="77777777" w:rsidR="0008224E" w:rsidRDefault="0008224E">
            <w:pPr>
              <w:pBdr>
                <w:top w:val="nil"/>
                <w:left w:val="nil"/>
                <w:bottom w:val="nil"/>
                <w:right w:val="nil"/>
                <w:between w:val="nil"/>
              </w:pBdr>
              <w:rPr>
                <w:rFonts w:asciiTheme="majorHAnsi" w:hAnsiTheme="majorHAnsi"/>
                <w:i/>
                <w:color w:val="000000"/>
              </w:rPr>
            </w:pPr>
          </w:p>
          <w:p w14:paraId="41701EBC" w14:textId="2A8A4273" w:rsidR="009B3366" w:rsidRPr="0008224E" w:rsidRDefault="00C07E91" w:rsidP="0008224E">
            <w:pPr>
              <w:pStyle w:val="ListParagraph"/>
              <w:numPr>
                <w:ilvl w:val="0"/>
                <w:numId w:val="1"/>
              </w:numPr>
              <w:pBdr>
                <w:top w:val="nil"/>
                <w:left w:val="nil"/>
                <w:bottom w:val="nil"/>
                <w:right w:val="nil"/>
                <w:between w:val="nil"/>
              </w:pBdr>
              <w:rPr>
                <w:rFonts w:asciiTheme="majorHAnsi" w:hAnsiTheme="majorHAnsi"/>
                <w:i/>
              </w:rPr>
            </w:pPr>
            <w:r w:rsidRPr="0008224E">
              <w:rPr>
                <w:rFonts w:asciiTheme="majorHAnsi" w:hAnsiTheme="majorHAnsi"/>
                <w:i/>
                <w:color w:val="000000"/>
              </w:rPr>
              <w:lastRenderedPageBreak/>
              <w:t>What sound do you hear at the beginning of the words “</w:t>
            </w:r>
            <w:proofErr w:type="spellStart"/>
            <w:r w:rsidRPr="0008224E">
              <w:rPr>
                <w:rFonts w:asciiTheme="majorHAnsi" w:hAnsiTheme="majorHAnsi"/>
                <w:i/>
                <w:color w:val="000000"/>
              </w:rPr>
              <w:t>Bill</w:t>
            </w:r>
            <w:r w:rsidR="00512038" w:rsidRPr="0008224E">
              <w:rPr>
                <w:rFonts w:asciiTheme="majorHAnsi" w:hAnsiTheme="majorHAnsi"/>
                <w:i/>
                <w:color w:val="000000"/>
              </w:rPr>
              <w:t>ough</w:t>
            </w:r>
            <w:r w:rsidRPr="0008224E">
              <w:rPr>
                <w:rFonts w:asciiTheme="majorHAnsi" w:hAnsiTheme="majorHAnsi"/>
                <w:i/>
                <w:color w:val="000000"/>
              </w:rPr>
              <w:t>by</w:t>
            </w:r>
            <w:proofErr w:type="spellEnd"/>
            <w:r w:rsidRPr="0008224E">
              <w:rPr>
                <w:rFonts w:asciiTheme="majorHAnsi" w:hAnsiTheme="majorHAnsi"/>
                <w:i/>
                <w:color w:val="000000"/>
              </w:rPr>
              <w:t xml:space="preserve"> </w:t>
            </w:r>
            <w:proofErr w:type="spellStart"/>
            <w:r w:rsidRPr="0008224E">
              <w:rPr>
                <w:rFonts w:asciiTheme="majorHAnsi" w:hAnsiTheme="majorHAnsi"/>
                <w:i/>
                <w:color w:val="000000"/>
              </w:rPr>
              <w:t>Ballaby</w:t>
            </w:r>
            <w:proofErr w:type="spellEnd"/>
            <w:r w:rsidRPr="0008224E">
              <w:rPr>
                <w:rFonts w:asciiTheme="majorHAnsi" w:hAnsiTheme="majorHAnsi"/>
                <w:i/>
                <w:color w:val="000000"/>
              </w:rPr>
              <w:t xml:space="preserve">”? </w:t>
            </w:r>
          </w:p>
          <w:p w14:paraId="188C5214" w14:textId="50B56592" w:rsidR="009B3366" w:rsidRPr="0008224E" w:rsidRDefault="00C07E91" w:rsidP="0008224E">
            <w:pPr>
              <w:pStyle w:val="ListParagraph"/>
              <w:numPr>
                <w:ilvl w:val="0"/>
                <w:numId w:val="1"/>
              </w:numPr>
              <w:pBdr>
                <w:top w:val="nil"/>
                <w:left w:val="nil"/>
                <w:bottom w:val="nil"/>
                <w:right w:val="nil"/>
                <w:between w:val="nil"/>
              </w:pBdr>
              <w:rPr>
                <w:rFonts w:asciiTheme="majorHAnsi" w:hAnsiTheme="majorHAnsi"/>
                <w:i/>
              </w:rPr>
            </w:pPr>
            <w:r w:rsidRPr="0008224E">
              <w:rPr>
                <w:rFonts w:asciiTheme="majorHAnsi" w:hAnsiTheme="majorHAnsi"/>
                <w:i/>
                <w:color w:val="000000"/>
              </w:rPr>
              <w:t xml:space="preserve">Do you know what letter makes that sound? </w:t>
            </w:r>
          </w:p>
          <w:p w14:paraId="5A35982A" w14:textId="5A06795D" w:rsidR="009B3366" w:rsidRPr="0008224E" w:rsidRDefault="00C07E91" w:rsidP="0008224E">
            <w:pPr>
              <w:pStyle w:val="ListParagraph"/>
              <w:numPr>
                <w:ilvl w:val="0"/>
                <w:numId w:val="1"/>
              </w:numPr>
              <w:pBdr>
                <w:top w:val="nil"/>
                <w:left w:val="nil"/>
                <w:bottom w:val="nil"/>
                <w:right w:val="nil"/>
                <w:between w:val="nil"/>
              </w:pBdr>
              <w:rPr>
                <w:rFonts w:asciiTheme="majorHAnsi" w:hAnsiTheme="majorHAnsi"/>
                <w:i/>
                <w:color w:val="000000"/>
              </w:rPr>
            </w:pPr>
            <w:r w:rsidRPr="0008224E">
              <w:rPr>
                <w:rFonts w:asciiTheme="majorHAnsi" w:hAnsiTheme="majorHAnsi"/>
                <w:i/>
                <w:color w:val="000000"/>
              </w:rPr>
              <w:t xml:space="preserve">What would your name be if it started with that letter and sound? </w:t>
            </w:r>
          </w:p>
          <w:p w14:paraId="551B675C" w14:textId="77777777" w:rsidR="009B3366" w:rsidRPr="00E22BA7" w:rsidRDefault="009B3366">
            <w:pPr>
              <w:pBdr>
                <w:top w:val="nil"/>
                <w:left w:val="nil"/>
                <w:bottom w:val="nil"/>
                <w:right w:val="nil"/>
                <w:between w:val="nil"/>
              </w:pBdr>
              <w:rPr>
                <w:rFonts w:asciiTheme="majorHAnsi" w:hAnsiTheme="majorHAnsi"/>
                <w:i/>
              </w:rPr>
            </w:pPr>
          </w:p>
          <w:p w14:paraId="1759280A" w14:textId="77777777" w:rsidR="009B3366" w:rsidRPr="00E22BA7" w:rsidRDefault="009B3366">
            <w:pPr>
              <w:pBdr>
                <w:top w:val="nil"/>
                <w:left w:val="nil"/>
                <w:bottom w:val="nil"/>
                <w:right w:val="nil"/>
                <w:between w:val="nil"/>
              </w:pBdr>
              <w:rPr>
                <w:rFonts w:asciiTheme="majorHAnsi" w:hAnsiTheme="majorHAnsi"/>
                <w:i/>
              </w:rPr>
            </w:pPr>
          </w:p>
        </w:tc>
      </w:tr>
      <w:tr w:rsidR="009B3366" w:rsidRPr="00E22BA7" w14:paraId="5F3B44D9" w14:textId="77777777">
        <w:trPr>
          <w:trHeight w:val="420"/>
        </w:trPr>
        <w:tc>
          <w:tcPr>
            <w:tcW w:w="2088" w:type="dxa"/>
          </w:tcPr>
          <w:p w14:paraId="0BE380DF"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Closing:</w:t>
            </w:r>
          </w:p>
        </w:tc>
        <w:tc>
          <w:tcPr>
            <w:tcW w:w="4294" w:type="dxa"/>
          </w:tcPr>
          <w:p w14:paraId="1B92229C" w14:textId="77777777" w:rsidR="009B3366" w:rsidRDefault="00C07E91">
            <w:pPr>
              <w:pBdr>
                <w:top w:val="nil"/>
                <w:left w:val="nil"/>
                <w:bottom w:val="nil"/>
                <w:right w:val="nil"/>
                <w:between w:val="nil"/>
              </w:pBdr>
              <w:rPr>
                <w:rFonts w:asciiTheme="majorHAnsi" w:hAnsiTheme="majorHAnsi"/>
                <w:i/>
                <w:color w:val="000000"/>
              </w:rPr>
            </w:pPr>
            <w:r w:rsidRPr="00E22BA7">
              <w:rPr>
                <w:rFonts w:asciiTheme="majorHAnsi" w:hAnsiTheme="majorHAnsi"/>
                <w:i/>
                <w:color w:val="000000"/>
              </w:rPr>
              <w:t xml:space="preserve">“We made some silly words today by </w:t>
            </w:r>
            <w:r w:rsidRPr="00E22BA7">
              <w:rPr>
                <w:rFonts w:asciiTheme="majorHAnsi" w:hAnsiTheme="majorHAnsi"/>
                <w:i/>
              </w:rPr>
              <w:t>substituting, or switching,</w:t>
            </w:r>
            <w:r w:rsidRPr="00E22BA7">
              <w:rPr>
                <w:rFonts w:asciiTheme="majorHAnsi" w:hAnsiTheme="majorHAnsi"/>
                <w:i/>
                <w:color w:val="000000"/>
              </w:rPr>
              <w:t xml:space="preserve"> the first sound to </w:t>
            </w:r>
            <w:r w:rsidRPr="00E22BA7">
              <w:rPr>
                <w:rFonts w:asciiTheme="majorHAnsi" w:hAnsiTheme="majorHAnsi"/>
                <w:i/>
              </w:rPr>
              <w:t>a</w:t>
            </w:r>
            <w:r w:rsidRPr="00E22BA7">
              <w:rPr>
                <w:rFonts w:asciiTheme="majorHAnsi" w:hAnsiTheme="majorHAnsi"/>
                <w:i/>
                <w:color w:val="000000"/>
              </w:rPr>
              <w:t xml:space="preserve"> different sound. Did you know that also means we made rhyming words? Great job!”</w:t>
            </w:r>
          </w:p>
          <w:p w14:paraId="3C7A7142" w14:textId="77777777" w:rsidR="002D7361" w:rsidRDefault="002D7361">
            <w:pPr>
              <w:pBdr>
                <w:top w:val="nil"/>
                <w:left w:val="nil"/>
                <w:bottom w:val="nil"/>
                <w:right w:val="nil"/>
                <w:between w:val="nil"/>
              </w:pBdr>
              <w:rPr>
                <w:rFonts w:asciiTheme="majorHAnsi" w:hAnsiTheme="majorHAnsi"/>
                <w:i/>
                <w:color w:val="000000"/>
              </w:rPr>
            </w:pPr>
          </w:p>
          <w:p w14:paraId="31D3A0A9" w14:textId="0B56A947" w:rsidR="002D7361" w:rsidRPr="00E22BA7" w:rsidRDefault="002D7361">
            <w:pPr>
              <w:pBdr>
                <w:top w:val="nil"/>
                <w:left w:val="nil"/>
                <w:bottom w:val="nil"/>
                <w:right w:val="nil"/>
                <w:between w:val="nil"/>
              </w:pBdr>
              <w:rPr>
                <w:rFonts w:asciiTheme="majorHAnsi" w:hAnsiTheme="majorHAnsi"/>
                <w:i/>
                <w:color w:val="000000"/>
              </w:rPr>
            </w:pPr>
            <w:r>
              <w:rPr>
                <w:rFonts w:asciiTheme="majorHAnsi" w:hAnsiTheme="majorHAnsi"/>
                <w:i/>
                <w:color w:val="000000"/>
              </w:rPr>
              <w:t xml:space="preserve">“I’ll post the song lyrics on the wall near the pointers. During choice time you can use the pointer to touch the words and sing along with a friend.” </w:t>
            </w:r>
          </w:p>
        </w:tc>
        <w:tc>
          <w:tcPr>
            <w:tcW w:w="4498" w:type="dxa"/>
          </w:tcPr>
          <w:p w14:paraId="62B156CF" w14:textId="77777777" w:rsidR="0008224E" w:rsidRDefault="0008224E" w:rsidP="0008224E">
            <w:r>
              <w:t xml:space="preserve">Creation and evaluation questions are recommended for the closing. </w:t>
            </w:r>
          </w:p>
          <w:p w14:paraId="64B0837E" w14:textId="77777777" w:rsidR="0008224E" w:rsidRDefault="0008224E">
            <w:pPr>
              <w:pBdr>
                <w:top w:val="nil"/>
                <w:left w:val="nil"/>
                <w:bottom w:val="nil"/>
                <w:right w:val="nil"/>
                <w:between w:val="nil"/>
              </w:pBdr>
              <w:rPr>
                <w:rFonts w:asciiTheme="majorHAnsi" w:hAnsiTheme="majorHAnsi"/>
                <w:color w:val="000000"/>
              </w:rPr>
            </w:pPr>
          </w:p>
          <w:p w14:paraId="1EC74F55" w14:textId="2DE5D1DB" w:rsidR="009B3366" w:rsidRPr="0008224E" w:rsidRDefault="002D7361" w:rsidP="0008224E">
            <w:pPr>
              <w:pStyle w:val="ListParagraph"/>
              <w:numPr>
                <w:ilvl w:val="0"/>
                <w:numId w:val="2"/>
              </w:numPr>
              <w:pBdr>
                <w:top w:val="nil"/>
                <w:left w:val="nil"/>
                <w:bottom w:val="nil"/>
                <w:right w:val="nil"/>
                <w:between w:val="nil"/>
              </w:pBdr>
              <w:rPr>
                <w:rFonts w:asciiTheme="majorHAnsi" w:hAnsiTheme="majorHAnsi"/>
                <w:color w:val="000000"/>
              </w:rPr>
            </w:pPr>
            <w:r w:rsidRPr="0008224E">
              <w:rPr>
                <w:rFonts w:asciiTheme="majorHAnsi" w:hAnsiTheme="majorHAnsi"/>
                <w:color w:val="000000"/>
              </w:rPr>
              <w:t xml:space="preserve">What are rhyming words? </w:t>
            </w:r>
          </w:p>
        </w:tc>
      </w:tr>
    </w:tbl>
    <w:p w14:paraId="7FCD11EB" w14:textId="77777777" w:rsidR="009B3366" w:rsidRPr="00E22BA7" w:rsidRDefault="009B3366">
      <w:pPr>
        <w:pBdr>
          <w:top w:val="nil"/>
          <w:left w:val="nil"/>
          <w:bottom w:val="nil"/>
          <w:right w:val="nil"/>
          <w:between w:val="nil"/>
        </w:pBdr>
        <w:rPr>
          <w:rFonts w:asciiTheme="majorHAnsi" w:hAnsiTheme="majorHAnsi"/>
          <w:color w:val="000000"/>
        </w:rPr>
      </w:pPr>
    </w:p>
    <w:tbl>
      <w:tblPr>
        <w:tblStyle w:val="af"/>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9B3366" w:rsidRPr="00E22BA7" w14:paraId="027E374E" w14:textId="77777777">
        <w:trPr>
          <w:trHeight w:val="580"/>
        </w:trPr>
        <w:tc>
          <w:tcPr>
            <w:tcW w:w="2926" w:type="dxa"/>
          </w:tcPr>
          <w:p w14:paraId="79356372"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t>Opportunities for Differentiation:</w:t>
            </w:r>
          </w:p>
        </w:tc>
        <w:tc>
          <w:tcPr>
            <w:tcW w:w="7953" w:type="dxa"/>
          </w:tcPr>
          <w:p w14:paraId="10350F04"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rPr>
              <w:t>Let the children</w:t>
            </w:r>
            <w:r w:rsidRPr="00E22BA7">
              <w:rPr>
                <w:rFonts w:asciiTheme="majorHAnsi" w:hAnsiTheme="majorHAnsi"/>
                <w:color w:val="000000"/>
              </w:rPr>
              <w:t xml:space="preserve"> tell you the first letter or first sound in their name and use that to direct the wording of the song. </w:t>
            </w:r>
          </w:p>
          <w:p w14:paraId="5E8DD701" w14:textId="77777777" w:rsidR="009B3366" w:rsidRPr="00E22BA7" w:rsidRDefault="00C07E91">
            <w:pPr>
              <w:pBdr>
                <w:top w:val="nil"/>
                <w:left w:val="nil"/>
                <w:bottom w:val="nil"/>
                <w:right w:val="nil"/>
                <w:between w:val="nil"/>
              </w:pBdr>
              <w:rPr>
                <w:rFonts w:asciiTheme="majorHAnsi" w:hAnsiTheme="majorHAnsi"/>
                <w:color w:val="000000"/>
              </w:rPr>
            </w:pPr>
            <w:r w:rsidRPr="00E22BA7">
              <w:rPr>
                <w:rFonts w:asciiTheme="majorHAnsi" w:hAnsiTheme="majorHAnsi"/>
                <w:color w:val="000000"/>
              </w:rPr>
              <w:t>Put magnetic letters in a bag (don’t include the vowels) and draw one out to be the choice for the next sound substitution.</w:t>
            </w:r>
          </w:p>
        </w:tc>
      </w:tr>
      <w:tr w:rsidR="009B3366" w:rsidRPr="00E22BA7" w14:paraId="1889F6A9" w14:textId="77777777">
        <w:trPr>
          <w:trHeight w:val="560"/>
        </w:trPr>
        <w:tc>
          <w:tcPr>
            <w:tcW w:w="2926" w:type="dxa"/>
          </w:tcPr>
          <w:p w14:paraId="3F1C5B11" w14:textId="77777777" w:rsidR="009B3366" w:rsidRPr="00E22BA7" w:rsidRDefault="00C07E91">
            <w:pPr>
              <w:pBdr>
                <w:top w:val="nil"/>
                <w:left w:val="nil"/>
                <w:bottom w:val="nil"/>
                <w:right w:val="nil"/>
                <w:between w:val="nil"/>
              </w:pBdr>
              <w:rPr>
                <w:rFonts w:asciiTheme="majorHAnsi" w:hAnsiTheme="majorHAnsi"/>
                <w:b/>
                <w:color w:val="000000"/>
              </w:rPr>
            </w:pPr>
            <w:r w:rsidRPr="00E22BA7">
              <w:rPr>
                <w:rFonts w:asciiTheme="majorHAnsi" w:hAnsiTheme="majorHAnsi"/>
                <w:b/>
                <w:color w:val="000000"/>
              </w:rPr>
              <w:lastRenderedPageBreak/>
              <w:t>Extending the Learning:</w:t>
            </w:r>
          </w:p>
        </w:tc>
        <w:tc>
          <w:tcPr>
            <w:tcW w:w="7953" w:type="dxa"/>
          </w:tcPr>
          <w:p w14:paraId="089002D6" w14:textId="205B3180" w:rsidR="002D7361" w:rsidRDefault="002D7361">
            <w:pPr>
              <w:pBdr>
                <w:top w:val="nil"/>
                <w:left w:val="nil"/>
                <w:bottom w:val="nil"/>
                <w:right w:val="nil"/>
                <w:between w:val="nil"/>
              </w:pBdr>
              <w:rPr>
                <w:rFonts w:asciiTheme="majorHAnsi" w:hAnsiTheme="majorHAnsi"/>
                <w:color w:val="000000"/>
              </w:rPr>
            </w:pPr>
            <w:r>
              <w:rPr>
                <w:rFonts w:asciiTheme="majorHAnsi" w:hAnsiTheme="majorHAnsi"/>
                <w:color w:val="000000"/>
              </w:rPr>
              <w:t xml:space="preserve">Place the chart paper with lyrics in a public area near pointers. Encourage children to practice touching the words as they sing the rhyme during choice time. </w:t>
            </w:r>
          </w:p>
          <w:p w14:paraId="4E40B201" w14:textId="77777777" w:rsidR="009B3366" w:rsidRPr="005532EE" w:rsidRDefault="00C07E91">
            <w:pPr>
              <w:pBdr>
                <w:top w:val="nil"/>
                <w:left w:val="nil"/>
                <w:bottom w:val="nil"/>
                <w:right w:val="nil"/>
                <w:between w:val="nil"/>
              </w:pBdr>
              <w:rPr>
                <w:rFonts w:asciiTheme="majorHAnsi" w:hAnsiTheme="majorHAnsi"/>
                <w:i/>
                <w:iCs/>
                <w:color w:val="000000"/>
              </w:rPr>
            </w:pPr>
            <w:r w:rsidRPr="005532EE">
              <w:rPr>
                <w:rFonts w:asciiTheme="majorHAnsi" w:hAnsiTheme="majorHAnsi"/>
                <w:i/>
                <w:iCs/>
                <w:color w:val="000000"/>
              </w:rPr>
              <w:t xml:space="preserve">We can sing other songs silly, too. What if we sang “Head, Shoulders, Knees, and Toes” but used the sound of /r/ instead? We’d sing about our “Red, </w:t>
            </w:r>
            <w:proofErr w:type="spellStart"/>
            <w:r w:rsidRPr="005532EE">
              <w:rPr>
                <w:rFonts w:asciiTheme="majorHAnsi" w:hAnsiTheme="majorHAnsi"/>
                <w:i/>
                <w:iCs/>
                <w:color w:val="000000"/>
              </w:rPr>
              <w:t>Roulders</w:t>
            </w:r>
            <w:proofErr w:type="spellEnd"/>
            <w:r w:rsidRPr="005532EE">
              <w:rPr>
                <w:rFonts w:asciiTheme="majorHAnsi" w:hAnsiTheme="majorHAnsi"/>
                <w:i/>
                <w:iCs/>
                <w:color w:val="000000"/>
              </w:rPr>
              <w:t>, Rees, and Roes!” Let’s stand up and try it.</w:t>
            </w:r>
            <w:r w:rsidR="002D7361" w:rsidRPr="005532EE">
              <w:rPr>
                <w:rFonts w:asciiTheme="majorHAnsi" w:hAnsiTheme="majorHAnsi"/>
                <w:i/>
                <w:iCs/>
                <w:color w:val="000000"/>
              </w:rPr>
              <w:t xml:space="preserve"> </w:t>
            </w:r>
          </w:p>
          <w:p w14:paraId="3DDE69B4" w14:textId="1F6FEAF9" w:rsidR="00512038" w:rsidRPr="00E22BA7" w:rsidRDefault="00512038">
            <w:pPr>
              <w:pBdr>
                <w:top w:val="nil"/>
                <w:left w:val="nil"/>
                <w:bottom w:val="nil"/>
                <w:right w:val="nil"/>
                <w:between w:val="nil"/>
              </w:pBdr>
              <w:rPr>
                <w:rFonts w:asciiTheme="majorHAnsi" w:hAnsiTheme="majorHAnsi"/>
                <w:color w:val="000000"/>
              </w:rPr>
            </w:pPr>
            <w:r>
              <w:rPr>
                <w:rFonts w:asciiTheme="majorHAnsi" w:hAnsiTheme="majorHAnsi"/>
                <w:color w:val="000000"/>
              </w:rPr>
              <w:t xml:space="preserve">Once students are familiar with the lyrics to the song, this is a great song to use during a transition time like walking to the playground, washing hands, etc. </w:t>
            </w:r>
          </w:p>
        </w:tc>
      </w:tr>
    </w:tbl>
    <w:p w14:paraId="0CEF72C4" w14:textId="77777777" w:rsidR="009B3366" w:rsidRPr="00E22BA7" w:rsidRDefault="009B3366">
      <w:pPr>
        <w:pBdr>
          <w:top w:val="nil"/>
          <w:left w:val="nil"/>
          <w:bottom w:val="nil"/>
          <w:right w:val="nil"/>
          <w:between w:val="nil"/>
        </w:pBdr>
        <w:rPr>
          <w:rFonts w:asciiTheme="majorHAnsi" w:hAnsiTheme="majorHAnsi"/>
          <w:color w:val="000000"/>
        </w:rPr>
      </w:pPr>
      <w:bookmarkStart w:id="1" w:name="_GoBack"/>
      <w:bookmarkEnd w:id="1"/>
    </w:p>
    <w:tbl>
      <w:tblPr>
        <w:tblStyle w:val="af0"/>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9B3366" w:rsidRPr="00E22BA7" w14:paraId="3825CFC7" w14:textId="77777777">
        <w:trPr>
          <w:trHeight w:val="300"/>
        </w:trPr>
        <w:tc>
          <w:tcPr>
            <w:tcW w:w="10898" w:type="dxa"/>
          </w:tcPr>
          <w:p w14:paraId="59128FDC" w14:textId="77777777" w:rsidR="009B3366" w:rsidRPr="00E22BA7" w:rsidRDefault="00C07E91">
            <w:pPr>
              <w:pBdr>
                <w:top w:val="nil"/>
                <w:left w:val="nil"/>
                <w:bottom w:val="nil"/>
                <w:right w:val="nil"/>
                <w:between w:val="nil"/>
              </w:pBdr>
              <w:jc w:val="center"/>
              <w:rPr>
                <w:rFonts w:asciiTheme="majorHAnsi" w:hAnsiTheme="majorHAnsi"/>
                <w:b/>
                <w:color w:val="000000"/>
              </w:rPr>
            </w:pPr>
            <w:r w:rsidRPr="00E22BA7">
              <w:rPr>
                <w:rFonts w:asciiTheme="majorHAnsi" w:hAnsiTheme="majorHAnsi"/>
                <w:b/>
                <w:color w:val="000000"/>
              </w:rPr>
              <w:t xml:space="preserve">Appendices (attach resources used, handouts, </w:t>
            </w:r>
            <w:proofErr w:type="spellStart"/>
            <w:r w:rsidRPr="00E22BA7">
              <w:rPr>
                <w:rFonts w:asciiTheme="majorHAnsi" w:hAnsiTheme="majorHAnsi"/>
                <w:b/>
                <w:color w:val="000000"/>
              </w:rPr>
              <w:t>etc</w:t>
            </w:r>
            <w:proofErr w:type="spellEnd"/>
            <w:r w:rsidRPr="00E22BA7">
              <w:rPr>
                <w:rFonts w:asciiTheme="majorHAnsi" w:hAnsiTheme="majorHAnsi"/>
                <w:b/>
                <w:color w:val="000000"/>
              </w:rPr>
              <w:t>:</w:t>
            </w:r>
          </w:p>
        </w:tc>
      </w:tr>
      <w:tr w:rsidR="009B3366" w:rsidRPr="00E22BA7" w14:paraId="3CABCEE8" w14:textId="77777777">
        <w:trPr>
          <w:trHeight w:val="280"/>
        </w:trPr>
        <w:tc>
          <w:tcPr>
            <w:tcW w:w="10898" w:type="dxa"/>
          </w:tcPr>
          <w:p w14:paraId="1DA0CB81" w14:textId="77777777" w:rsidR="009B3366" w:rsidRPr="00E22BA7" w:rsidRDefault="00B13605">
            <w:pPr>
              <w:pBdr>
                <w:top w:val="nil"/>
                <w:left w:val="nil"/>
                <w:bottom w:val="nil"/>
                <w:right w:val="nil"/>
                <w:between w:val="nil"/>
              </w:pBdr>
              <w:rPr>
                <w:rFonts w:asciiTheme="majorHAnsi" w:hAnsiTheme="majorHAnsi"/>
                <w:color w:val="000000"/>
              </w:rPr>
            </w:pPr>
            <w:hyperlink r:id="rId9">
              <w:r w:rsidR="00C07E91" w:rsidRPr="00E22BA7">
                <w:rPr>
                  <w:rFonts w:asciiTheme="majorHAnsi" w:hAnsiTheme="majorHAnsi"/>
                  <w:color w:val="1155CC"/>
                  <w:u w:val="single"/>
                </w:rPr>
                <w:t>Raffi – Willoughby Wallaby Woo Lyrics | Genius Lyrics</w:t>
              </w:r>
            </w:hyperlink>
          </w:p>
        </w:tc>
      </w:tr>
    </w:tbl>
    <w:p w14:paraId="262D7938" w14:textId="77777777" w:rsidR="009B3366" w:rsidRPr="00E22BA7" w:rsidRDefault="009B3366">
      <w:pPr>
        <w:pBdr>
          <w:top w:val="nil"/>
          <w:left w:val="nil"/>
          <w:bottom w:val="nil"/>
          <w:right w:val="nil"/>
          <w:between w:val="nil"/>
        </w:pBdr>
        <w:rPr>
          <w:rFonts w:asciiTheme="majorHAnsi" w:hAnsiTheme="majorHAnsi"/>
          <w:color w:val="000000"/>
        </w:rPr>
      </w:pPr>
    </w:p>
    <w:p w14:paraId="39901224" w14:textId="77777777" w:rsidR="009B3366" w:rsidRPr="00E22BA7" w:rsidRDefault="009B3366">
      <w:pPr>
        <w:pBdr>
          <w:top w:val="nil"/>
          <w:left w:val="nil"/>
          <w:bottom w:val="nil"/>
          <w:right w:val="nil"/>
          <w:between w:val="nil"/>
        </w:pBdr>
        <w:rPr>
          <w:rFonts w:asciiTheme="majorHAnsi" w:hAnsiTheme="majorHAnsi"/>
          <w:color w:val="000000"/>
        </w:rPr>
      </w:pPr>
    </w:p>
    <w:p w14:paraId="6714BCC7" w14:textId="77777777" w:rsidR="009B3366" w:rsidRPr="00E22BA7" w:rsidRDefault="009B3366">
      <w:pPr>
        <w:pBdr>
          <w:top w:val="nil"/>
          <w:left w:val="nil"/>
          <w:bottom w:val="nil"/>
          <w:right w:val="nil"/>
          <w:between w:val="nil"/>
        </w:pBdr>
        <w:rPr>
          <w:rFonts w:asciiTheme="majorHAnsi" w:hAnsiTheme="majorHAnsi"/>
          <w:color w:val="000000"/>
        </w:rPr>
      </w:pPr>
    </w:p>
    <w:sectPr w:rsidR="009B3366" w:rsidRPr="00E22BA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D35E7" w14:textId="77777777" w:rsidR="00B13605" w:rsidRDefault="00B13605">
      <w:r>
        <w:separator/>
      </w:r>
    </w:p>
  </w:endnote>
  <w:endnote w:type="continuationSeparator" w:id="0">
    <w:p w14:paraId="64FA4D1B" w14:textId="77777777" w:rsidR="00B13605" w:rsidRDefault="00B1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7D26" w14:textId="77777777" w:rsidR="009B3366" w:rsidRDefault="009B336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F17B" w14:textId="66C7F523" w:rsidR="009B3366" w:rsidRDefault="005532EE">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6FE2601F" wp14:editId="14CB1891">
              <wp:simplePos x="0" y="0"/>
              <wp:positionH relativeFrom="column">
                <wp:posOffset>4870764</wp:posOffset>
              </wp:positionH>
              <wp:positionV relativeFrom="paragraph">
                <wp:posOffset>185420</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4E9F22A3" w14:textId="3842A980" w:rsidR="005532EE" w:rsidRPr="004241C2" w:rsidRDefault="005532EE" w:rsidP="005532E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E2601F" id="_x0000_t202" coordsize="21600,21600" o:spt="202" path="m,l,21600r21600,l21600,xe">
              <v:stroke joinstyle="miter"/>
              <v:path gradientshapeok="t" o:connecttype="rect"/>
            </v:shapetype>
            <v:shape id="Text Box 34" o:spid="_x0000_s1026" type="#_x0000_t202" style="position:absolute;left:0;text-align:left;margin-left:383.5pt;margin-top:14.6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" fillcolor="white [3201]" stroked="f" strokeweight=".5pt">
              <v:textbox>
                <w:txbxContent>
                  <w:p w14:paraId="4E9F22A3" w14:textId="3842A980" w:rsidR="005532EE" w:rsidRPr="004241C2" w:rsidRDefault="005532EE" w:rsidP="005532E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v:textbox>
            </v:shape>
          </w:pict>
        </mc:Fallback>
      </mc:AlternateContent>
    </w:r>
    <w:r w:rsidR="00C07E91">
      <w:rPr>
        <w:color w:val="000000"/>
      </w:rPr>
      <w:tab/>
    </w:r>
    <w:r w:rsidR="00C07E91">
      <w:rPr>
        <w:color w:val="000000"/>
      </w:rPr>
      <w:tab/>
    </w:r>
  </w:p>
  <w:p w14:paraId="0BECD3F4" w14:textId="01E26EF9" w:rsidR="009B3366" w:rsidRDefault="002D7361" w:rsidP="002D7361">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67C90ED3" wp14:editId="274AA81E">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E06D" w14:textId="77777777" w:rsidR="009B3366" w:rsidRDefault="009B336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85986" w14:textId="77777777" w:rsidR="00B13605" w:rsidRDefault="00B13605">
      <w:r>
        <w:separator/>
      </w:r>
    </w:p>
  </w:footnote>
  <w:footnote w:type="continuationSeparator" w:id="0">
    <w:p w14:paraId="519713C5" w14:textId="77777777" w:rsidR="00B13605" w:rsidRDefault="00B1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FC4C" w14:textId="77777777" w:rsidR="009B3366" w:rsidRDefault="009B336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804A" w14:textId="77777777" w:rsidR="009B3366" w:rsidRDefault="009B3366">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7161" w14:textId="77777777" w:rsidR="009B3366" w:rsidRDefault="009B336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665D8"/>
    <w:multiLevelType w:val="hybridMultilevel"/>
    <w:tmpl w:val="1B1E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B421F"/>
    <w:multiLevelType w:val="hybridMultilevel"/>
    <w:tmpl w:val="8A4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658A4"/>
    <w:multiLevelType w:val="hybridMultilevel"/>
    <w:tmpl w:val="9C88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66"/>
    <w:rsid w:val="0008224E"/>
    <w:rsid w:val="00245998"/>
    <w:rsid w:val="002509DC"/>
    <w:rsid w:val="002D7361"/>
    <w:rsid w:val="00512038"/>
    <w:rsid w:val="005532EE"/>
    <w:rsid w:val="005B2A53"/>
    <w:rsid w:val="006A3D13"/>
    <w:rsid w:val="008C0BE1"/>
    <w:rsid w:val="009B3366"/>
    <w:rsid w:val="00B13605"/>
    <w:rsid w:val="00C07E91"/>
    <w:rsid w:val="00C377E2"/>
    <w:rsid w:val="00E22BA7"/>
    <w:rsid w:val="00E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E1B50"/>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BE"/>
  </w:style>
  <w:style w:type="paragraph" w:styleId="Heading1">
    <w:name w:val="heading 1"/>
    <w:basedOn w:val="Normal2"/>
    <w:next w:val="Normal2"/>
    <w:uiPriority w:val="9"/>
    <w:qFormat/>
    <w:rsid w:val="00165445"/>
    <w:pPr>
      <w:keepNext/>
      <w:keepLines/>
      <w:spacing w:before="480" w:after="120"/>
      <w:outlineLvl w:val="0"/>
    </w:pPr>
    <w:rPr>
      <w:b/>
      <w:sz w:val="48"/>
      <w:szCs w:val="48"/>
    </w:rPr>
  </w:style>
  <w:style w:type="paragraph" w:styleId="Heading2">
    <w:name w:val="heading 2"/>
    <w:basedOn w:val="Normal2"/>
    <w:next w:val="Normal2"/>
    <w:uiPriority w:val="9"/>
    <w:semiHidden/>
    <w:unhideWhenUsed/>
    <w:qFormat/>
    <w:rsid w:val="00165445"/>
    <w:pPr>
      <w:keepNext/>
      <w:keepLines/>
      <w:spacing w:before="360" w:after="80"/>
      <w:outlineLvl w:val="1"/>
    </w:pPr>
    <w:rPr>
      <w:b/>
      <w:sz w:val="36"/>
      <w:szCs w:val="36"/>
    </w:rPr>
  </w:style>
  <w:style w:type="paragraph" w:styleId="Heading3">
    <w:name w:val="heading 3"/>
    <w:basedOn w:val="Normal2"/>
    <w:next w:val="Normal2"/>
    <w:uiPriority w:val="9"/>
    <w:semiHidden/>
    <w:unhideWhenUsed/>
    <w:qFormat/>
    <w:rsid w:val="00165445"/>
    <w:pPr>
      <w:keepNext/>
      <w:keepLines/>
      <w:spacing w:before="280" w:after="80"/>
      <w:outlineLvl w:val="2"/>
    </w:pPr>
    <w:rPr>
      <w:b/>
      <w:sz w:val="28"/>
      <w:szCs w:val="28"/>
    </w:rPr>
  </w:style>
  <w:style w:type="paragraph" w:styleId="Heading4">
    <w:name w:val="heading 4"/>
    <w:basedOn w:val="Normal2"/>
    <w:next w:val="Normal2"/>
    <w:uiPriority w:val="9"/>
    <w:semiHidden/>
    <w:unhideWhenUsed/>
    <w:qFormat/>
    <w:rsid w:val="00165445"/>
    <w:pPr>
      <w:keepNext/>
      <w:keepLines/>
      <w:spacing w:before="240" w:after="40"/>
      <w:outlineLvl w:val="3"/>
    </w:pPr>
    <w:rPr>
      <w:b/>
    </w:rPr>
  </w:style>
  <w:style w:type="paragraph" w:styleId="Heading5">
    <w:name w:val="heading 5"/>
    <w:basedOn w:val="Normal2"/>
    <w:next w:val="Normal2"/>
    <w:uiPriority w:val="9"/>
    <w:semiHidden/>
    <w:unhideWhenUsed/>
    <w:qFormat/>
    <w:rsid w:val="00165445"/>
    <w:pPr>
      <w:keepNext/>
      <w:keepLines/>
      <w:spacing w:before="220" w:after="40"/>
      <w:outlineLvl w:val="4"/>
    </w:pPr>
    <w:rPr>
      <w:b/>
      <w:sz w:val="22"/>
      <w:szCs w:val="22"/>
    </w:rPr>
  </w:style>
  <w:style w:type="paragraph" w:styleId="Heading6">
    <w:name w:val="heading 6"/>
    <w:basedOn w:val="Normal2"/>
    <w:next w:val="Normal2"/>
    <w:uiPriority w:val="9"/>
    <w:semiHidden/>
    <w:unhideWhenUsed/>
    <w:qFormat/>
    <w:rsid w:val="001654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rsid w:val="00165445"/>
    <w:pPr>
      <w:keepNext/>
      <w:keepLines/>
      <w:spacing w:before="480" w:after="120"/>
    </w:pPr>
    <w:rPr>
      <w:b/>
      <w:sz w:val="72"/>
      <w:szCs w:val="72"/>
    </w:rPr>
  </w:style>
  <w:style w:type="paragraph" w:customStyle="1" w:styleId="Normal1">
    <w:name w:val="Normal1"/>
    <w:rsid w:val="006232A8"/>
  </w:style>
  <w:style w:type="paragraph" w:customStyle="1" w:styleId="Normal2">
    <w:name w:val="Normal2"/>
    <w:rsid w:val="00165445"/>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65445"/>
    <w:tblPr>
      <w:tblStyleRowBandSize w:val="1"/>
      <w:tblStyleColBandSize w:val="1"/>
    </w:tblPr>
  </w:style>
  <w:style w:type="table" w:customStyle="1" w:styleId="a0">
    <w:basedOn w:val="TableNormal"/>
    <w:rsid w:val="00165445"/>
    <w:tblPr>
      <w:tblStyleRowBandSize w:val="1"/>
      <w:tblStyleColBandSize w:val="1"/>
    </w:tblPr>
  </w:style>
  <w:style w:type="table" w:customStyle="1" w:styleId="a1">
    <w:basedOn w:val="TableNormal"/>
    <w:rsid w:val="00165445"/>
    <w:tblPr>
      <w:tblStyleRowBandSize w:val="1"/>
      <w:tblStyleColBandSize w:val="1"/>
    </w:tblPr>
  </w:style>
  <w:style w:type="table" w:customStyle="1" w:styleId="a2">
    <w:basedOn w:val="TableNormal"/>
    <w:rsid w:val="00165445"/>
    <w:tblPr>
      <w:tblStyleRowBandSize w:val="1"/>
      <w:tblStyleColBandSize w:val="1"/>
    </w:tblPr>
  </w:style>
  <w:style w:type="table" w:customStyle="1" w:styleId="a3">
    <w:basedOn w:val="TableNormal"/>
    <w:rsid w:val="00165445"/>
    <w:tblPr>
      <w:tblStyleRowBandSize w:val="1"/>
      <w:tblStyleColBandSize w:val="1"/>
    </w:tblPr>
  </w:style>
  <w:style w:type="table" w:customStyle="1" w:styleId="a4">
    <w:basedOn w:val="TableNormal"/>
    <w:rsid w:val="00165445"/>
    <w:tblPr>
      <w:tblStyleRowBandSize w:val="1"/>
      <w:tblStyleColBandSize w:val="1"/>
    </w:tblPr>
  </w:style>
  <w:style w:type="paragraph" w:styleId="Header">
    <w:name w:val="header"/>
    <w:basedOn w:val="Normal"/>
    <w:link w:val="HeaderChar"/>
    <w:uiPriority w:val="99"/>
    <w:semiHidden/>
    <w:unhideWhenUsed/>
    <w:rsid w:val="00A7431E"/>
    <w:pPr>
      <w:tabs>
        <w:tab w:val="center" w:pos="4320"/>
        <w:tab w:val="right" w:pos="8640"/>
      </w:tabs>
    </w:pPr>
  </w:style>
  <w:style w:type="character" w:customStyle="1" w:styleId="HeaderChar">
    <w:name w:val="Header Char"/>
    <w:basedOn w:val="DefaultParagraphFont"/>
    <w:link w:val="Header"/>
    <w:uiPriority w:val="99"/>
    <w:semiHidden/>
    <w:rsid w:val="00A7431E"/>
  </w:style>
  <w:style w:type="paragraph" w:styleId="Footer">
    <w:name w:val="footer"/>
    <w:basedOn w:val="Normal"/>
    <w:link w:val="FooterChar"/>
    <w:uiPriority w:val="99"/>
    <w:semiHidden/>
    <w:unhideWhenUsed/>
    <w:rsid w:val="00A7431E"/>
    <w:pPr>
      <w:tabs>
        <w:tab w:val="center" w:pos="4320"/>
        <w:tab w:val="right" w:pos="8640"/>
      </w:tabs>
    </w:pPr>
  </w:style>
  <w:style w:type="character" w:customStyle="1" w:styleId="FooterChar">
    <w:name w:val="Footer Char"/>
    <w:basedOn w:val="DefaultParagraphFont"/>
    <w:link w:val="Footer"/>
    <w:uiPriority w:val="99"/>
    <w:semiHidden/>
    <w:rsid w:val="00A7431E"/>
  </w:style>
  <w:style w:type="character" w:styleId="CommentReference">
    <w:name w:val="annotation reference"/>
    <w:basedOn w:val="DefaultParagraphFont"/>
    <w:uiPriority w:val="99"/>
    <w:semiHidden/>
    <w:unhideWhenUsed/>
    <w:rsid w:val="006232A8"/>
    <w:rPr>
      <w:sz w:val="16"/>
      <w:szCs w:val="16"/>
    </w:rPr>
  </w:style>
  <w:style w:type="paragraph" w:styleId="CommentSubject">
    <w:name w:val="annotation subject"/>
    <w:basedOn w:val="CommentText"/>
    <w:next w:val="CommentText"/>
    <w:link w:val="CommentSubjectChar"/>
    <w:uiPriority w:val="99"/>
    <w:semiHidden/>
    <w:unhideWhenUsed/>
    <w:rsid w:val="006232A8"/>
    <w:rPr>
      <w:b/>
      <w:bCs/>
    </w:rPr>
  </w:style>
  <w:style w:type="character" w:customStyle="1" w:styleId="CommentSubjectChar">
    <w:name w:val="Comment Subject Char"/>
    <w:basedOn w:val="CommentTextChar"/>
    <w:link w:val="CommentSubject"/>
    <w:uiPriority w:val="99"/>
    <w:semiHidden/>
    <w:rsid w:val="006232A8"/>
    <w:rPr>
      <w:b/>
      <w:bCs/>
      <w:sz w:val="20"/>
      <w:szCs w:val="20"/>
    </w:rPr>
  </w:style>
  <w:style w:type="paragraph" w:styleId="CommentText">
    <w:name w:val="annotation text"/>
    <w:basedOn w:val="Normal"/>
    <w:link w:val="CommentTextChar"/>
    <w:uiPriority w:val="99"/>
    <w:semiHidden/>
    <w:unhideWhenUsed/>
    <w:rsid w:val="006232A8"/>
    <w:rPr>
      <w:sz w:val="20"/>
      <w:szCs w:val="20"/>
    </w:rPr>
  </w:style>
  <w:style w:type="character" w:customStyle="1" w:styleId="CommentTextChar">
    <w:name w:val="Comment Text Char"/>
    <w:basedOn w:val="DefaultParagraphFont"/>
    <w:link w:val="CommentText"/>
    <w:uiPriority w:val="99"/>
    <w:semiHidden/>
    <w:rsid w:val="006232A8"/>
    <w:rPr>
      <w:sz w:val="20"/>
      <w:szCs w:val="20"/>
    </w:rPr>
  </w:style>
  <w:style w:type="table" w:customStyle="1" w:styleId="a5">
    <w:basedOn w:val="TableNormal"/>
    <w:rsid w:val="006232A8"/>
    <w:tblPr>
      <w:tblStyleRowBandSize w:val="1"/>
      <w:tblStyleColBandSize w:val="1"/>
    </w:tblPr>
  </w:style>
  <w:style w:type="table" w:customStyle="1" w:styleId="a6">
    <w:basedOn w:val="TableNormal"/>
    <w:rsid w:val="006232A8"/>
    <w:tblPr>
      <w:tblStyleRowBandSize w:val="1"/>
      <w:tblStyleColBandSize w:val="1"/>
    </w:tblPr>
  </w:style>
  <w:style w:type="table" w:customStyle="1" w:styleId="a7">
    <w:basedOn w:val="TableNormal"/>
    <w:rsid w:val="006232A8"/>
    <w:tblPr>
      <w:tblStyleRowBandSize w:val="1"/>
      <w:tblStyleColBandSize w:val="1"/>
    </w:tblPr>
  </w:style>
  <w:style w:type="table" w:customStyle="1" w:styleId="a8">
    <w:basedOn w:val="TableNormal"/>
    <w:rsid w:val="006232A8"/>
    <w:tblPr>
      <w:tblStyleRowBandSize w:val="1"/>
      <w:tblStyleColBandSize w:val="1"/>
    </w:tblPr>
  </w:style>
  <w:style w:type="table" w:customStyle="1" w:styleId="a9">
    <w:basedOn w:val="TableNormal"/>
    <w:rsid w:val="006232A8"/>
    <w:tblPr>
      <w:tblStyleRowBandSize w:val="1"/>
      <w:tblStyleColBandSize w:val="1"/>
    </w:tblPr>
  </w:style>
  <w:style w:type="table" w:customStyle="1" w:styleId="aa">
    <w:basedOn w:val="TableNormal"/>
    <w:rsid w:val="006232A8"/>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08224E"/>
    <w:pPr>
      <w:ind w:left="720"/>
      <w:contextualSpacing/>
    </w:pPr>
  </w:style>
  <w:style w:type="character" w:styleId="Hyperlink">
    <w:name w:val="Hyperlink"/>
    <w:basedOn w:val="DefaultParagraphFont"/>
    <w:uiPriority w:val="99"/>
    <w:semiHidden/>
    <w:unhideWhenUsed/>
    <w:rsid w:val="00C37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27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2LSwwPBuo&amp;feature=youtu.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nius.com/Raffi-willoughby-wallaby-woo-lyric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UUfRchFEsBLplp5OlK1TTYbA==">AMUW2mUmgmoNKJ/WwJLbHDLt26n1jMArqVClfJbZn/cH+qRnJ+TUcKFd0QhwkIwDyhFpTOoxSbDFco4E2VPfqkG7V/+jb5kcihl0oWmILrcoVL5NywVB4yeceGbOQeOKpo5vX7iXqo35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2020-02-24T22:23:00Z</dcterms:created>
  <dcterms:modified xsi:type="dcterms:W3CDTF">2020-06-22T16:49:00Z</dcterms:modified>
</cp:coreProperties>
</file>