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4F511" w14:textId="224DA1F8" w:rsidR="00F23FED" w:rsidRDefault="00F23FED" w:rsidP="00F23FED">
      <w:pPr>
        <w:jc w:val="center"/>
        <w:rPr>
          <w:rFonts w:ascii="Calibri" w:eastAsia="Times New Roman" w:hAnsi="Calibri" w:cs="Times New Roman"/>
          <w:b/>
          <w:bCs/>
          <w:color w:val="000000"/>
          <w:sz w:val="28"/>
          <w:szCs w:val="28"/>
          <w:u w:val="single"/>
        </w:rPr>
      </w:pPr>
      <w:proofErr w:type="spellStart"/>
      <w:r>
        <w:rPr>
          <w:rFonts w:ascii="Calibri" w:eastAsia="Times New Roman" w:hAnsi="Calibri" w:cs="Times New Roman"/>
          <w:b/>
          <w:bCs/>
          <w:color w:val="000000"/>
          <w:sz w:val="28"/>
          <w:szCs w:val="28"/>
          <w:u w:val="single"/>
        </w:rPr>
        <w:t>EduTOOLBOX</w:t>
      </w:r>
      <w:proofErr w:type="spellEnd"/>
      <w:r>
        <w:rPr>
          <w:rFonts w:ascii="Calibri" w:eastAsia="Times New Roman" w:hAnsi="Calibri" w:cs="Times New Roman"/>
          <w:b/>
          <w:bCs/>
          <w:color w:val="000000"/>
          <w:sz w:val="28"/>
          <w:szCs w:val="28"/>
          <w:u w:val="single"/>
        </w:rPr>
        <w:t xml:space="preserve"> – Pre-K</w:t>
      </w:r>
      <w:bookmarkStart w:id="0" w:name="_GoBack"/>
      <w:bookmarkEnd w:id="0"/>
      <w:r>
        <w:rPr>
          <w:rFonts w:ascii="Calibri" w:eastAsia="Times New Roman" w:hAnsi="Calibri" w:cs="Times New Roman"/>
          <w:b/>
          <w:bCs/>
          <w:color w:val="000000"/>
          <w:sz w:val="28"/>
          <w:szCs w:val="28"/>
          <w:u w:val="single"/>
        </w:rPr>
        <w:t xml:space="preserve"> Science Experiment Lesson Plan</w:t>
      </w:r>
    </w:p>
    <w:p w14:paraId="174B6C55" w14:textId="77777777" w:rsidR="00F23FED" w:rsidRPr="00F23FED" w:rsidRDefault="00F23FED" w:rsidP="00F23FED">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F23FED" w:rsidRPr="00F23FED" w14:paraId="061E64B5" w14:textId="77777777" w:rsidTr="00F23FED">
        <w:trPr>
          <w:trHeight w:val="27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2939F" w14:textId="602913E4" w:rsidR="00F23FED" w:rsidRPr="00F23FED" w:rsidRDefault="00F23FED" w:rsidP="00F23FED">
            <w:pPr>
              <w:rPr>
                <w:rFonts w:ascii="Calibri" w:eastAsia="Times New Roman" w:hAnsi="Calibri" w:cs="Times New Roman"/>
                <w:b/>
                <w:bCs/>
                <w:color w:val="000000"/>
              </w:rPr>
            </w:pPr>
            <w:r>
              <w:rPr>
                <w:rFonts w:ascii="Calibri" w:eastAsia="Times New Roman" w:hAnsi="Calibri" w:cs="Times New Roman"/>
                <w:b/>
                <w:bCs/>
                <w:color w:val="000000"/>
              </w:rPr>
              <w:t>Lesson Title:</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52DFD" w14:textId="77777777" w:rsidR="00F23FED" w:rsidRDefault="00F23FED" w:rsidP="00F23FED">
            <w:pPr>
              <w:rPr>
                <w:rFonts w:ascii="Times New Roman" w:eastAsia="Times New Roman" w:hAnsi="Times New Roman" w:cs="Times New Roman"/>
              </w:rPr>
            </w:pPr>
            <w:r>
              <w:rPr>
                <w:rFonts w:ascii="Times New Roman" w:eastAsia="Times New Roman" w:hAnsi="Times New Roman" w:cs="Times New Roman"/>
                <w:sz w:val="28"/>
                <w:szCs w:val="28"/>
              </w:rPr>
              <w:t>“Ghost Guts”</w:t>
            </w:r>
            <w:r>
              <w:rPr>
                <w:rFonts w:ascii="Times New Roman" w:eastAsia="Times New Roman" w:hAnsi="Times New Roman" w:cs="Times New Roman"/>
              </w:rPr>
              <w:t xml:space="preserve"> </w:t>
            </w:r>
          </w:p>
          <w:p w14:paraId="30E61773" w14:textId="7A78F111" w:rsidR="00F23FED" w:rsidRPr="00F23FED" w:rsidRDefault="00F23FED" w:rsidP="00F23FED">
            <w:pPr>
              <w:rPr>
                <w:rFonts w:ascii="Times New Roman" w:eastAsia="Times New Roman" w:hAnsi="Times New Roman" w:cs="Times New Roman"/>
                <w:i/>
                <w:iCs/>
              </w:rPr>
            </w:pPr>
            <w:r>
              <w:rPr>
                <w:rFonts w:ascii="Times New Roman" w:eastAsia="Times New Roman" w:hAnsi="Times New Roman" w:cs="Times New Roman"/>
                <w:i/>
                <w:iCs/>
              </w:rPr>
              <w:t xml:space="preserve">This is a fun lesson to do around Halloween. </w:t>
            </w:r>
          </w:p>
        </w:tc>
      </w:tr>
      <w:tr w:rsidR="00F23FED" w:rsidRPr="00F23FED" w14:paraId="37F06D39" w14:textId="77777777" w:rsidTr="00F23FED">
        <w:trPr>
          <w:trHeight w:val="275"/>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CFDEE0"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Lesson Objective:</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5E289" w14:textId="383B0734" w:rsidR="00F23FED" w:rsidRPr="00F23FED" w:rsidRDefault="00F23FED" w:rsidP="00F23FED">
            <w:pPr>
              <w:rPr>
                <w:rFonts w:ascii="Times New Roman" w:eastAsia="Times New Roman" w:hAnsi="Times New Roman" w:cs="Times New Roman"/>
                <w:sz w:val="28"/>
                <w:szCs w:val="28"/>
              </w:rPr>
            </w:pPr>
            <w:r w:rsidRPr="00F23FED">
              <w:rPr>
                <w:rFonts w:ascii="Times New Roman" w:eastAsia="Times New Roman" w:hAnsi="Times New Roman" w:cs="Times New Roman"/>
              </w:rPr>
              <w:t xml:space="preserve">Students will </w:t>
            </w:r>
            <w:r>
              <w:rPr>
                <w:rFonts w:ascii="Times New Roman" w:eastAsia="Times New Roman" w:hAnsi="Times New Roman" w:cs="Times New Roman"/>
              </w:rPr>
              <w:t xml:space="preserve">explore changing matter. </w:t>
            </w:r>
          </w:p>
        </w:tc>
      </w:tr>
      <w:tr w:rsidR="00F23FED" w:rsidRPr="00F23FED" w14:paraId="76437635" w14:textId="77777777" w:rsidTr="00F23FED">
        <w:trPr>
          <w:trHeight w:val="54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AFA2D"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Aligned Standard(s):</w:t>
            </w:r>
          </w:p>
          <w:p w14:paraId="5D7C5B59"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(TN-ELDS)</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95EB8" w14:textId="6A5B71F8" w:rsidR="00F23FED" w:rsidRPr="00F23FED" w:rsidRDefault="00F23FED" w:rsidP="00F23FED">
            <w:pPr>
              <w:spacing w:after="240"/>
              <w:rPr>
                <w:rFonts w:ascii="Times New Roman" w:eastAsia="Times New Roman" w:hAnsi="Times New Roman" w:cs="Times New Roman"/>
              </w:rPr>
            </w:pPr>
            <w:r>
              <w:rPr>
                <w:rFonts w:ascii="Times New Roman" w:eastAsia="Times New Roman" w:hAnsi="Times New Roman" w:cs="Times New Roman"/>
              </w:rPr>
              <w:t xml:space="preserve">PK.PS1.01b. Demonstrate an awareness that matter exist in different states (i.e., solid and liquid) and that matter changes as a result of changes in its environment. </w:t>
            </w:r>
          </w:p>
        </w:tc>
      </w:tr>
      <w:tr w:rsidR="00F23FED" w:rsidRPr="00F23FED" w14:paraId="251383B6" w14:textId="77777777" w:rsidTr="00F23FED">
        <w:trPr>
          <w:trHeight w:val="264"/>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AC665"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Assessment Method: </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9BCF9" w14:textId="4E5DDB2E" w:rsidR="00F23FED" w:rsidRPr="00F23FED" w:rsidRDefault="00F23FED" w:rsidP="00F23FED">
            <w:pPr>
              <w:rPr>
                <w:rFonts w:ascii="Times New Roman" w:eastAsia="Times New Roman" w:hAnsi="Times New Roman" w:cs="Times New Roman"/>
              </w:rPr>
            </w:pPr>
            <w:r>
              <w:rPr>
                <w:rFonts w:ascii="Times New Roman" w:eastAsia="Times New Roman" w:hAnsi="Times New Roman" w:cs="Times New Roman"/>
              </w:rPr>
              <w:t xml:space="preserve">Teachers will document student learning using photos, videos, and anecdotal notes. </w:t>
            </w:r>
          </w:p>
        </w:tc>
      </w:tr>
    </w:tbl>
    <w:p w14:paraId="78B09C21" w14:textId="77777777" w:rsidR="00F23FED" w:rsidRPr="00F23FED" w:rsidRDefault="00F23FED" w:rsidP="00F23FED">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F23FED" w:rsidRPr="00F23FED" w14:paraId="6BC70DCB" w14:textId="77777777" w:rsidTr="00F23FED">
        <w:trPr>
          <w:trHeight w:val="100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294FA"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Intentional Vocabulary:</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FC4A5" w14:textId="77777777" w:rsidR="00F23FED" w:rsidRDefault="00F23FED" w:rsidP="00F23FED">
            <w:pPr>
              <w:rPr>
                <w:rFonts w:ascii="Times New Roman" w:eastAsia="Times New Roman" w:hAnsi="Times New Roman" w:cs="Times New Roman"/>
              </w:rPr>
            </w:pPr>
            <w:r>
              <w:rPr>
                <w:rFonts w:ascii="Times New Roman" w:eastAsia="Times New Roman" w:hAnsi="Times New Roman" w:cs="Times New Roman"/>
              </w:rPr>
              <w:t>Liquid</w:t>
            </w:r>
          </w:p>
          <w:p w14:paraId="22F9FF62" w14:textId="61F520D6" w:rsidR="00F23FED" w:rsidRPr="00F23FED" w:rsidRDefault="00F23FED" w:rsidP="00F23FED">
            <w:pPr>
              <w:rPr>
                <w:rFonts w:ascii="Times New Roman" w:eastAsia="Times New Roman" w:hAnsi="Times New Roman" w:cs="Times New Roman"/>
              </w:rPr>
            </w:pPr>
            <w:r>
              <w:rPr>
                <w:rFonts w:ascii="Times New Roman" w:eastAsia="Times New Roman" w:hAnsi="Times New Roman" w:cs="Times New Roman"/>
              </w:rPr>
              <w:t>Solidify</w:t>
            </w:r>
          </w:p>
        </w:tc>
      </w:tr>
      <w:tr w:rsidR="00F23FED" w:rsidRPr="00F23FED" w14:paraId="34031EBF" w14:textId="77777777" w:rsidTr="00F23FED">
        <w:trPr>
          <w:trHeight w:val="94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9119E"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Materials Needed:</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ACEB0" w14:textId="77777777" w:rsidR="00F23FED" w:rsidRDefault="00F23FED" w:rsidP="00F23FED">
            <w:r>
              <w:t>White glue (1 tablespoon per child)</w:t>
            </w:r>
          </w:p>
          <w:p w14:paraId="2EA84188" w14:textId="77777777" w:rsidR="00F23FED" w:rsidRDefault="00F23FED" w:rsidP="00F23FED">
            <w:r>
              <w:t>Liquid starch (1 tablespoon per child)</w:t>
            </w:r>
          </w:p>
          <w:p w14:paraId="07E6C12C" w14:textId="77777777" w:rsidR="00F23FED" w:rsidRDefault="00F23FED" w:rsidP="00F23FED">
            <w:r>
              <w:t>Disposable bathroom cups (1 per child)</w:t>
            </w:r>
          </w:p>
          <w:p w14:paraId="2FD5B164" w14:textId="5D047303" w:rsidR="00F23FED" w:rsidRPr="00F23FED" w:rsidRDefault="00F23FED" w:rsidP="00F23FED">
            <w:r>
              <w:t>Popsicle sticks (1 per child)</w:t>
            </w:r>
          </w:p>
        </w:tc>
      </w:tr>
    </w:tbl>
    <w:p w14:paraId="514C801D" w14:textId="77777777" w:rsidR="00F23FED" w:rsidRPr="00F23FED" w:rsidRDefault="00F23FED" w:rsidP="00F23FED">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628"/>
        <w:gridCol w:w="3857"/>
        <w:gridCol w:w="3865"/>
      </w:tblGrid>
      <w:tr w:rsidR="00F23FED" w:rsidRPr="00F23FED" w14:paraId="4F312935" w14:textId="77777777" w:rsidTr="00F23FED">
        <w:trPr>
          <w:trHeight w:val="4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BBEBC" w14:textId="77777777" w:rsidR="00F23FED" w:rsidRPr="00F23FED" w:rsidRDefault="00F23FED" w:rsidP="00F23FED">
            <w:pPr>
              <w:jc w:val="center"/>
              <w:rPr>
                <w:rFonts w:ascii="Times New Roman" w:eastAsia="Times New Roman" w:hAnsi="Times New Roman" w:cs="Times New Roman"/>
              </w:rPr>
            </w:pPr>
            <w:r w:rsidRPr="00F23FED">
              <w:rPr>
                <w:rFonts w:ascii="Calibri" w:eastAsia="Times New Roman" w:hAnsi="Calibri" w:cs="Times New Roman"/>
                <w:b/>
                <w:bCs/>
                <w:color w:val="000000"/>
              </w:rPr>
              <w:t>Lesson Procedures and Questioning</w:t>
            </w:r>
          </w:p>
        </w:tc>
      </w:tr>
      <w:tr w:rsidR="00F23FED" w:rsidRPr="00F23FED" w14:paraId="1716247A" w14:textId="77777777" w:rsidTr="00F23FED">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06BA49" w14:textId="77777777" w:rsidR="00F23FED" w:rsidRPr="00F23FED" w:rsidRDefault="00F23FED" w:rsidP="00F23FED">
            <w:pPr>
              <w:jc w:val="center"/>
              <w:rPr>
                <w:rFonts w:ascii="Times New Roman" w:eastAsia="Times New Roman" w:hAnsi="Times New Roman" w:cs="Times New Roman"/>
              </w:rPr>
            </w:pPr>
            <w:r w:rsidRPr="00F23FED">
              <w:rPr>
                <w:rFonts w:ascii="Calibri" w:eastAsia="Times New Roman" w:hAnsi="Calibri" w:cs="Times New Roman"/>
                <w:b/>
                <w:bCs/>
                <w:color w:val="000000"/>
              </w:rPr>
              <w:t>Lesson Section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548CE" w14:textId="77777777" w:rsidR="00F23FED" w:rsidRPr="00F23FED" w:rsidRDefault="00F23FED" w:rsidP="00F23FED">
            <w:pPr>
              <w:jc w:val="center"/>
              <w:rPr>
                <w:rFonts w:ascii="Times New Roman" w:eastAsia="Times New Roman" w:hAnsi="Times New Roman" w:cs="Times New Roman"/>
              </w:rPr>
            </w:pPr>
            <w:r w:rsidRPr="00F23FED">
              <w:rPr>
                <w:rFonts w:ascii="Calibri" w:eastAsia="Times New Roman" w:hAnsi="Calibri" w:cs="Times New Roman"/>
                <w:b/>
                <w:bCs/>
                <w:color w:val="000000"/>
              </w:rPr>
              <w:t>Detailed Procedure</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407A4" w14:textId="161E74B1" w:rsidR="00F23FED" w:rsidRPr="00F23FED" w:rsidRDefault="00F23FED" w:rsidP="00F23FED">
            <w:pPr>
              <w:jc w:val="center"/>
              <w:rPr>
                <w:rFonts w:ascii="Times New Roman" w:eastAsia="Times New Roman" w:hAnsi="Times New Roman" w:cs="Times New Roman"/>
              </w:rPr>
            </w:pPr>
            <w:r w:rsidRPr="00F23FED">
              <w:rPr>
                <w:rFonts w:ascii="Calibri" w:eastAsia="Times New Roman" w:hAnsi="Calibri" w:cs="Times New Roman"/>
                <w:b/>
                <w:bCs/>
                <w:color w:val="000000"/>
              </w:rPr>
              <w:t>Questioning Sequence</w:t>
            </w:r>
          </w:p>
        </w:tc>
      </w:tr>
      <w:tr w:rsidR="00F23FED" w:rsidRPr="00F23FED" w14:paraId="57D22839" w14:textId="77777777" w:rsidTr="00F23FED">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22693"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Introduction: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9EC26" w14:textId="73B2D7D1" w:rsidR="00F23FED" w:rsidRDefault="00F23FED" w:rsidP="00F23FED">
            <w:r>
              <w:t xml:space="preserve">This experiment combines two liquids and changes them into a polymer (a stretchy solid). </w:t>
            </w:r>
          </w:p>
          <w:p w14:paraId="2F0E6D81" w14:textId="578BBC03" w:rsidR="00F23FED" w:rsidRDefault="00F23FED" w:rsidP="00F23FED"/>
          <w:p w14:paraId="26B8AA3D" w14:textId="0144603B" w:rsidR="00F23FED" w:rsidRDefault="00F23FED" w:rsidP="00F23FED">
            <w:r>
              <w:t xml:space="preserve">Lead a discussion with students about the difference between a liquid and a solid. Introduce the materials today. Tell students that scientists make predictions before they conduct an experiment. </w:t>
            </w:r>
          </w:p>
          <w:p w14:paraId="670EAF77" w14:textId="77777777" w:rsidR="00F23FED" w:rsidRPr="00F23FED" w:rsidRDefault="00F23FED" w:rsidP="00F23FED">
            <w:pPr>
              <w:rPr>
                <w:rFonts w:ascii="Times New Roman" w:eastAsia="Times New Roman" w:hAnsi="Times New Roman" w:cs="Times New Roman"/>
              </w:rPr>
            </w:pP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57E1C" w14:textId="7EB190D6" w:rsid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Do you think this glue is a liquid or a solid? Why?</w:t>
            </w:r>
          </w:p>
          <w:p w14:paraId="2A6E4155" w14:textId="66660AA2" w:rsid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Do you think this starch is a liquid or a solid? Why?</w:t>
            </w:r>
          </w:p>
          <w:p w14:paraId="396E4ECF" w14:textId="63E4A6F2" w:rsidR="00F23FED" w:rsidRP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do you think will happen if we mix these 2 materials? </w:t>
            </w:r>
          </w:p>
        </w:tc>
      </w:tr>
      <w:tr w:rsidR="00F23FED" w:rsidRPr="00F23FED" w14:paraId="0F18C5C4" w14:textId="77777777" w:rsidTr="00F23FED">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E086C"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Exploration:</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41638" w14:textId="44B6ED65" w:rsidR="00F23FED" w:rsidRDefault="00F23FED" w:rsidP="00F23FED">
            <w:r>
              <w:t xml:space="preserve">Give each child a cup and popsicle stick. Pour equal amounts of glue and liquid starch in each cup and have children stir to combine. As they stir, the mixture will begin to solidify. </w:t>
            </w:r>
            <w:r>
              <w:t xml:space="preserve">Talk to the students about the word “solidify” and what it means. Encourage students to use the word “solidify”. </w:t>
            </w:r>
            <w:r>
              <w:t xml:space="preserve">Encourage the </w:t>
            </w:r>
            <w:r>
              <w:lastRenderedPageBreak/>
              <w:t>children to remove the mixture and roll, pull, and stretch it!</w:t>
            </w:r>
          </w:p>
          <w:p w14:paraId="1675D86D" w14:textId="77777777" w:rsidR="00F23FED" w:rsidRPr="00F23FED" w:rsidRDefault="00F23FED" w:rsidP="00F23FED">
            <w:pPr>
              <w:rPr>
                <w:rFonts w:ascii="Times New Roman" w:eastAsia="Times New Roman" w:hAnsi="Times New Roman" w:cs="Times New Roman"/>
              </w:rPr>
            </w:pP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044E3" w14:textId="77777777" w:rsid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What happened there?</w:t>
            </w:r>
          </w:p>
          <w:p w14:paraId="113CC519" w14:textId="77777777" w:rsid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do you notice about the mixture? </w:t>
            </w:r>
          </w:p>
          <w:p w14:paraId="359D4962" w14:textId="77777777" w:rsid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does your mixture feel?</w:t>
            </w:r>
          </w:p>
          <w:p w14:paraId="2403D572" w14:textId="77777777" w:rsid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How does your mixture look?</w:t>
            </w:r>
          </w:p>
          <w:p w14:paraId="41FC821F" w14:textId="6248F1D5" w:rsidR="00F23FED" w:rsidRP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What can you do with your mixture?</w:t>
            </w:r>
          </w:p>
        </w:tc>
      </w:tr>
      <w:tr w:rsidR="00F23FED" w:rsidRPr="00F23FED" w14:paraId="666B1048" w14:textId="77777777" w:rsidTr="00F23FED">
        <w:trPr>
          <w:trHeight w:val="4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7B643"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Closing:</w:t>
            </w:r>
          </w:p>
        </w:tc>
        <w:tc>
          <w:tcPr>
            <w:tcW w:w="3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7FBCF" w14:textId="60544316" w:rsidR="00F23FED" w:rsidRPr="00F23FED" w:rsidRDefault="00F23FED" w:rsidP="00F23FED">
            <w:pPr>
              <w:rPr>
                <w:rFonts w:ascii="Times New Roman" w:eastAsia="Times New Roman" w:hAnsi="Times New Roman" w:cs="Times New Roman"/>
              </w:rPr>
            </w:pPr>
            <w:r>
              <w:rPr>
                <w:rFonts w:ascii="Times New Roman" w:eastAsia="Times New Roman" w:hAnsi="Times New Roman" w:cs="Times New Roman"/>
              </w:rPr>
              <w:t xml:space="preserve">Guide students in a discussion to reflect on their learning. </w:t>
            </w:r>
          </w:p>
        </w:tc>
        <w:tc>
          <w:tcPr>
            <w:tcW w:w="3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61E89" w14:textId="77777777" w:rsid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What happened when we mixed the materials? </w:t>
            </w:r>
          </w:p>
          <w:p w14:paraId="1D2A75B5" w14:textId="77777777" w:rsid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Were our predictions correct?</w:t>
            </w:r>
          </w:p>
          <w:p w14:paraId="68141B60" w14:textId="2DE2A997" w:rsidR="00F23FED" w:rsidRPr="00F23FED" w:rsidRDefault="00F23FED" w:rsidP="00F23FED">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Can you think of other materials that you can make solidify?</w:t>
            </w:r>
          </w:p>
        </w:tc>
      </w:tr>
    </w:tbl>
    <w:p w14:paraId="345C9544" w14:textId="77777777" w:rsidR="00F23FED" w:rsidRPr="00F23FED" w:rsidRDefault="00F23FED" w:rsidP="00F23FED">
      <w:pPr>
        <w:rPr>
          <w:rFonts w:ascii="Times New Roman" w:eastAsia="Times New Roman" w:hAnsi="Times New Roman" w:cs="Times New Roman"/>
        </w:rPr>
      </w:pPr>
    </w:p>
    <w:tbl>
      <w:tblPr>
        <w:tblW w:w="9355" w:type="dxa"/>
        <w:tblCellMar>
          <w:top w:w="15" w:type="dxa"/>
          <w:left w:w="15" w:type="dxa"/>
          <w:bottom w:w="15" w:type="dxa"/>
          <w:right w:w="15" w:type="dxa"/>
        </w:tblCellMar>
        <w:tblLook w:val="04A0" w:firstRow="1" w:lastRow="0" w:firstColumn="1" w:lastColumn="0" w:noHBand="0" w:noVBand="1"/>
      </w:tblPr>
      <w:tblGrid>
        <w:gridCol w:w="2155"/>
        <w:gridCol w:w="7200"/>
      </w:tblGrid>
      <w:tr w:rsidR="00F23FED" w:rsidRPr="00F23FED" w14:paraId="5691D0E0" w14:textId="77777777" w:rsidTr="00F23FED">
        <w:trPr>
          <w:trHeight w:val="56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022B6"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Extending the Learning:</w:t>
            </w: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0A689" w14:textId="40222277" w:rsidR="00F23FED" w:rsidRPr="00F23FED" w:rsidRDefault="00F23FED" w:rsidP="00F23FED">
            <w:pPr>
              <w:rPr>
                <w:rFonts w:ascii="Times New Roman" w:eastAsia="Times New Roman" w:hAnsi="Times New Roman" w:cs="Times New Roman"/>
              </w:rPr>
            </w:pPr>
            <w:r>
              <w:rPr>
                <w:rFonts w:ascii="Times New Roman" w:eastAsia="Times New Roman" w:hAnsi="Times New Roman" w:cs="Times New Roman"/>
              </w:rPr>
              <w:t xml:space="preserve">Place the mixtures in the sensory area of the classroom. Encourage students to try mixing other objects (i.e., ice, water, shaving cream, oil, dirt) in the science center. Encourage students to use the vocabulary from the lesson throughout the classroom day. </w:t>
            </w:r>
          </w:p>
        </w:tc>
      </w:tr>
      <w:tr w:rsidR="00F23FED" w:rsidRPr="00F23FED" w14:paraId="089622E4" w14:textId="77777777" w:rsidTr="00F23FED">
        <w:trPr>
          <w:trHeight w:val="560"/>
        </w:trPr>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070BED"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b/>
                <w:bCs/>
                <w:color w:val="000000"/>
              </w:rPr>
              <w:t>Considerations for Learning:</w:t>
            </w:r>
          </w:p>
          <w:p w14:paraId="306141D0" w14:textId="77777777" w:rsidR="00F23FED" w:rsidRPr="00F23FED" w:rsidRDefault="00F23FED" w:rsidP="00F23FED">
            <w:pPr>
              <w:rPr>
                <w:rFonts w:ascii="Times New Roman" w:eastAsia="Times New Roman" w:hAnsi="Times New Roman" w:cs="Times New Roman"/>
              </w:rPr>
            </w:pPr>
            <w:r w:rsidRPr="00F23FED">
              <w:rPr>
                <w:rFonts w:ascii="Calibri" w:eastAsia="Times New Roman" w:hAnsi="Calibri" w:cs="Times New Roman"/>
                <w:i/>
                <w:iCs/>
                <w:color w:val="000000"/>
              </w:rPr>
              <w:t>possible challenges, management issues, and safety considerations</w:t>
            </w:r>
          </w:p>
          <w:p w14:paraId="1E26A3AD" w14:textId="77777777" w:rsidR="00F23FED" w:rsidRPr="00F23FED" w:rsidRDefault="00F23FED" w:rsidP="00F23FED">
            <w:pPr>
              <w:rPr>
                <w:rFonts w:ascii="Times New Roman" w:eastAsia="Times New Roman" w:hAnsi="Times New Roman" w:cs="Times New Roman"/>
              </w:rPr>
            </w:pPr>
          </w:p>
        </w:tc>
        <w:tc>
          <w:tcPr>
            <w:tcW w:w="7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1F8E4" w14:textId="4D8834D1" w:rsidR="00F23FED" w:rsidRPr="00F23FED" w:rsidRDefault="00F23FED" w:rsidP="00F23FED">
            <w:pPr>
              <w:rPr>
                <w:rFonts w:ascii="Times New Roman" w:eastAsia="Times New Roman" w:hAnsi="Times New Roman" w:cs="Times New Roman"/>
                <w:i/>
                <w:iCs/>
              </w:rPr>
            </w:pPr>
            <w:r>
              <w:rPr>
                <w:rFonts w:ascii="Times New Roman" w:eastAsia="Times New Roman" w:hAnsi="Times New Roman" w:cs="Times New Roman"/>
                <w:i/>
                <w:iCs/>
              </w:rPr>
              <w:t xml:space="preserve">This lesson can become a chaotic mess if management is not considered. Teachers should use discretion of whether to conduct this lesson in whole group, small group, or individual format. Keep wipes and paper towels nearby to help clean up mess. Students will need to wash their hands after the lesson. Remind students of safety rules for science experiments before beginning the lesson. Remind students that nothing should ever go in their mouth or ears unless specifically instructed to do so. </w:t>
            </w:r>
          </w:p>
        </w:tc>
      </w:tr>
    </w:tbl>
    <w:p w14:paraId="02C53310" w14:textId="77777777" w:rsidR="00F23FED" w:rsidRPr="00F23FED" w:rsidRDefault="00F23FED" w:rsidP="00F23FED">
      <w:pPr>
        <w:rPr>
          <w:rFonts w:ascii="Times New Roman" w:eastAsia="Times New Roman" w:hAnsi="Times New Roman" w:cs="Times New Roman"/>
        </w:rPr>
      </w:pPr>
    </w:p>
    <w:p w14:paraId="48CBEE12" w14:textId="77777777" w:rsidR="00F23FED" w:rsidRPr="00F23FED" w:rsidRDefault="00F23FED" w:rsidP="00F23FED">
      <w:pPr>
        <w:spacing w:after="240"/>
        <w:rPr>
          <w:rFonts w:ascii="Times New Roman" w:eastAsia="Times New Roman" w:hAnsi="Times New Roman" w:cs="Times New Roman"/>
        </w:rPr>
      </w:pPr>
    </w:p>
    <w:p w14:paraId="488F3B47" w14:textId="77777777" w:rsidR="00F23FED" w:rsidRPr="00F23FED" w:rsidRDefault="00F23FED" w:rsidP="00F23FED">
      <w:pPr>
        <w:rPr>
          <w:rFonts w:ascii="Times New Roman" w:eastAsia="Times New Roman" w:hAnsi="Times New Roman" w:cs="Times New Roman"/>
        </w:rPr>
      </w:pPr>
    </w:p>
    <w:p w14:paraId="33A70EF4" w14:textId="77777777" w:rsidR="003A32B8" w:rsidRDefault="003A32B8"/>
    <w:sectPr w:rsidR="003A32B8" w:rsidSect="00925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37111"/>
    <w:multiLevelType w:val="hybridMultilevel"/>
    <w:tmpl w:val="4E0CB45A"/>
    <w:lvl w:ilvl="0" w:tplc="DE5ACE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ED"/>
    <w:rsid w:val="003A32B8"/>
    <w:rsid w:val="00925A4F"/>
    <w:rsid w:val="00F2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DEFC6C"/>
  <w15:chartTrackingRefBased/>
  <w15:docId w15:val="{667DD565-C63A-6046-A09F-638898FA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F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23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1566">
      <w:bodyDiv w:val="1"/>
      <w:marLeft w:val="0"/>
      <w:marRight w:val="0"/>
      <w:marTop w:val="0"/>
      <w:marBottom w:val="0"/>
      <w:divBdr>
        <w:top w:val="none" w:sz="0" w:space="0" w:color="auto"/>
        <w:left w:val="none" w:sz="0" w:space="0" w:color="auto"/>
        <w:bottom w:val="none" w:sz="0" w:space="0" w:color="auto"/>
        <w:right w:val="none" w:sz="0" w:space="0" w:color="auto"/>
      </w:divBdr>
      <w:divsChild>
        <w:div w:id="1266646993">
          <w:marLeft w:val="-108"/>
          <w:marRight w:val="0"/>
          <w:marTop w:val="0"/>
          <w:marBottom w:val="0"/>
          <w:divBdr>
            <w:top w:val="none" w:sz="0" w:space="0" w:color="auto"/>
            <w:left w:val="none" w:sz="0" w:space="0" w:color="auto"/>
            <w:bottom w:val="none" w:sz="0" w:space="0" w:color="auto"/>
            <w:right w:val="none" w:sz="0" w:space="0" w:color="auto"/>
          </w:divBdr>
        </w:div>
        <w:div w:id="1074739655">
          <w:marLeft w:val="-108"/>
          <w:marRight w:val="0"/>
          <w:marTop w:val="0"/>
          <w:marBottom w:val="0"/>
          <w:divBdr>
            <w:top w:val="none" w:sz="0" w:space="0" w:color="auto"/>
            <w:left w:val="none" w:sz="0" w:space="0" w:color="auto"/>
            <w:bottom w:val="none" w:sz="0" w:space="0" w:color="auto"/>
            <w:right w:val="none" w:sz="0" w:space="0" w:color="auto"/>
          </w:divBdr>
        </w:div>
        <w:div w:id="974675327">
          <w:marLeft w:val="-108"/>
          <w:marRight w:val="0"/>
          <w:marTop w:val="0"/>
          <w:marBottom w:val="0"/>
          <w:divBdr>
            <w:top w:val="none" w:sz="0" w:space="0" w:color="auto"/>
            <w:left w:val="none" w:sz="0" w:space="0" w:color="auto"/>
            <w:bottom w:val="none" w:sz="0" w:space="0" w:color="auto"/>
            <w:right w:val="none" w:sz="0" w:space="0" w:color="auto"/>
          </w:divBdr>
        </w:div>
        <w:div w:id="748621344">
          <w:marLeft w:val="-108"/>
          <w:marRight w:val="0"/>
          <w:marTop w:val="0"/>
          <w:marBottom w:val="0"/>
          <w:divBdr>
            <w:top w:val="none" w:sz="0" w:space="0" w:color="auto"/>
            <w:left w:val="none" w:sz="0" w:space="0" w:color="auto"/>
            <w:bottom w:val="none" w:sz="0" w:space="0" w:color="auto"/>
            <w:right w:val="none" w:sz="0" w:space="0" w:color="auto"/>
          </w:divBdr>
        </w:div>
        <w:div w:id="923758645">
          <w:marLeft w:val="-108"/>
          <w:marRight w:val="0"/>
          <w:marTop w:val="0"/>
          <w:marBottom w:val="0"/>
          <w:divBdr>
            <w:top w:val="none" w:sz="0" w:space="0" w:color="auto"/>
            <w:left w:val="none" w:sz="0" w:space="0" w:color="auto"/>
            <w:bottom w:val="none" w:sz="0" w:space="0" w:color="auto"/>
            <w:right w:val="none" w:sz="0" w:space="0" w:color="auto"/>
          </w:divBdr>
        </w:div>
        <w:div w:id="102413429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2019-11-12T15:32:00Z</dcterms:created>
  <dcterms:modified xsi:type="dcterms:W3CDTF">2019-11-12T17:17:00Z</dcterms:modified>
</cp:coreProperties>
</file>