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3DD" w:rsidRPr="005223DD" w:rsidRDefault="005223DD">
      <w:pPr>
        <w:rPr>
          <w:rFonts w:asciiTheme="majorHAnsi" w:hAnsiTheme="majorHAnsi"/>
          <w:sz w:val="40"/>
          <w:szCs w:val="40"/>
        </w:rPr>
      </w:pPr>
      <w:r>
        <w:rPr>
          <w:rFonts w:asciiTheme="majorHAnsi" w:hAnsiTheme="majorHAnsi"/>
          <w:sz w:val="40"/>
          <w:szCs w:val="40"/>
        </w:rPr>
        <w:t xml:space="preserve">Aileron </w:t>
      </w:r>
      <w:r w:rsidRPr="005223DD">
        <w:rPr>
          <w:rFonts w:asciiTheme="majorHAnsi" w:hAnsiTheme="majorHAnsi"/>
          <w:sz w:val="40"/>
          <w:szCs w:val="40"/>
        </w:rPr>
        <w:t>Presentation Choices</w:t>
      </w:r>
    </w:p>
    <w:p w:rsidR="005223DD" w:rsidRPr="005223DD" w:rsidRDefault="005223DD">
      <w:pPr>
        <w:rPr>
          <w:rFonts w:asciiTheme="majorHAnsi" w:hAnsiTheme="majorHAnsi"/>
          <w:sz w:val="40"/>
          <w:szCs w:val="40"/>
        </w:rPr>
      </w:pPr>
    </w:p>
    <w:p w:rsidR="005223DD" w:rsidRPr="005223DD" w:rsidRDefault="005223DD" w:rsidP="005223DD">
      <w:pPr>
        <w:pStyle w:val="ListParagraph"/>
        <w:numPr>
          <w:ilvl w:val="1"/>
          <w:numId w:val="1"/>
        </w:numPr>
        <w:rPr>
          <w:rFonts w:asciiTheme="majorHAnsi" w:hAnsiTheme="majorHAnsi" w:cs="Times New Roman"/>
          <w:sz w:val="40"/>
          <w:szCs w:val="40"/>
        </w:rPr>
      </w:pPr>
      <w:r w:rsidRPr="005223DD">
        <w:rPr>
          <w:rFonts w:asciiTheme="majorHAnsi" w:hAnsiTheme="majorHAnsi" w:cs="Times New Roman"/>
          <w:sz w:val="40"/>
          <w:szCs w:val="40"/>
        </w:rPr>
        <w:t xml:space="preserve">A </w:t>
      </w:r>
      <w:r w:rsidRPr="005223DD">
        <w:rPr>
          <w:rFonts w:asciiTheme="majorHAnsi" w:hAnsiTheme="majorHAnsi" w:cs="Times New Roman"/>
          <w:b/>
          <w:sz w:val="40"/>
          <w:szCs w:val="40"/>
        </w:rPr>
        <w:t>letter</w:t>
      </w:r>
      <w:r w:rsidRPr="005223DD">
        <w:rPr>
          <w:rFonts w:asciiTheme="majorHAnsi" w:hAnsiTheme="majorHAnsi" w:cs="Times New Roman"/>
          <w:sz w:val="40"/>
          <w:szCs w:val="40"/>
        </w:rPr>
        <w:t xml:space="preserve"> to Metro Arts </w:t>
      </w:r>
      <w:bookmarkStart w:id="0" w:name="_GoBack"/>
      <w:r w:rsidR="00E3203B">
        <w:rPr>
          <w:rFonts w:asciiTheme="majorHAnsi" w:hAnsiTheme="majorHAnsi" w:cs="Times New Roman"/>
          <w:sz w:val="40"/>
          <w:szCs w:val="40"/>
        </w:rPr>
        <w:t>Commission</w:t>
      </w:r>
      <w:bookmarkEnd w:id="0"/>
      <w:r w:rsidRPr="005223DD">
        <w:rPr>
          <w:rFonts w:asciiTheme="majorHAnsi" w:hAnsiTheme="majorHAnsi" w:cs="Times New Roman"/>
          <w:sz w:val="40"/>
          <w:szCs w:val="40"/>
        </w:rPr>
        <w:t xml:space="preserve"> expressing whether </w:t>
      </w:r>
      <w:r w:rsidRPr="005223DD">
        <w:rPr>
          <w:rFonts w:asciiTheme="majorHAnsi" w:hAnsiTheme="majorHAnsi" w:cs="Times New Roman"/>
          <w:i/>
          <w:sz w:val="40"/>
          <w:szCs w:val="40"/>
        </w:rPr>
        <w:t xml:space="preserve">Aileron </w:t>
      </w:r>
      <w:r w:rsidRPr="005223DD">
        <w:rPr>
          <w:rFonts w:asciiTheme="majorHAnsi" w:hAnsiTheme="majorHAnsi" w:cs="Times New Roman"/>
          <w:sz w:val="40"/>
          <w:szCs w:val="40"/>
        </w:rPr>
        <w:t>is or is not an appropriate monument to the history of the land that is currently McCabe Park.</w:t>
      </w:r>
    </w:p>
    <w:p w:rsidR="005223DD" w:rsidRPr="005223DD" w:rsidRDefault="005223DD" w:rsidP="005223DD">
      <w:pPr>
        <w:pStyle w:val="ListParagraph"/>
        <w:numPr>
          <w:ilvl w:val="1"/>
          <w:numId w:val="1"/>
        </w:numPr>
        <w:rPr>
          <w:rFonts w:asciiTheme="majorHAnsi" w:hAnsiTheme="majorHAnsi" w:cs="Times New Roman"/>
          <w:sz w:val="40"/>
          <w:szCs w:val="40"/>
        </w:rPr>
      </w:pPr>
      <w:r w:rsidRPr="005223DD">
        <w:rPr>
          <w:rFonts w:asciiTheme="majorHAnsi" w:hAnsiTheme="majorHAnsi" w:cs="Times New Roman"/>
          <w:sz w:val="40"/>
          <w:szCs w:val="40"/>
        </w:rPr>
        <w:t xml:space="preserve">A </w:t>
      </w:r>
      <w:r w:rsidRPr="005223DD">
        <w:rPr>
          <w:rFonts w:asciiTheme="majorHAnsi" w:hAnsiTheme="majorHAnsi" w:cs="Times New Roman"/>
          <w:b/>
          <w:sz w:val="40"/>
          <w:szCs w:val="40"/>
        </w:rPr>
        <w:t>verbal presentation</w:t>
      </w:r>
      <w:r w:rsidRPr="005223DD">
        <w:rPr>
          <w:rFonts w:asciiTheme="majorHAnsi" w:hAnsiTheme="majorHAnsi" w:cs="Times New Roman"/>
          <w:sz w:val="40"/>
          <w:szCs w:val="40"/>
        </w:rPr>
        <w:t xml:space="preserve"> intended for Metro Arts </w:t>
      </w:r>
      <w:r w:rsidR="00E3203B">
        <w:rPr>
          <w:rFonts w:asciiTheme="majorHAnsi" w:hAnsiTheme="majorHAnsi" w:cs="Times New Roman"/>
          <w:sz w:val="40"/>
          <w:szCs w:val="40"/>
        </w:rPr>
        <w:t>Commission</w:t>
      </w:r>
      <w:r w:rsidRPr="005223DD">
        <w:rPr>
          <w:rFonts w:asciiTheme="majorHAnsi" w:hAnsiTheme="majorHAnsi" w:cs="Times New Roman"/>
          <w:sz w:val="40"/>
          <w:szCs w:val="40"/>
        </w:rPr>
        <w:t xml:space="preserve"> expressing whether </w:t>
      </w:r>
      <w:r w:rsidRPr="005223DD">
        <w:rPr>
          <w:rFonts w:asciiTheme="majorHAnsi" w:hAnsiTheme="majorHAnsi" w:cs="Times New Roman"/>
          <w:i/>
          <w:sz w:val="40"/>
          <w:szCs w:val="40"/>
        </w:rPr>
        <w:t>Aileron</w:t>
      </w:r>
      <w:r w:rsidRPr="005223DD">
        <w:rPr>
          <w:rFonts w:asciiTheme="majorHAnsi" w:hAnsiTheme="majorHAnsi" w:cs="Times New Roman"/>
          <w:sz w:val="40"/>
          <w:szCs w:val="40"/>
        </w:rPr>
        <w:t xml:space="preserve"> is or is not an appropriate monument to the history of the land that is currently McCabe Park.</w:t>
      </w:r>
    </w:p>
    <w:p w:rsidR="005223DD" w:rsidRPr="005223DD" w:rsidRDefault="005223DD" w:rsidP="005223DD">
      <w:pPr>
        <w:pStyle w:val="ListParagraph"/>
        <w:numPr>
          <w:ilvl w:val="1"/>
          <w:numId w:val="1"/>
        </w:numPr>
        <w:rPr>
          <w:rFonts w:asciiTheme="majorHAnsi" w:hAnsiTheme="majorHAnsi" w:cs="Times New Roman"/>
          <w:sz w:val="40"/>
          <w:szCs w:val="40"/>
        </w:rPr>
      </w:pPr>
      <w:r w:rsidRPr="005223DD">
        <w:rPr>
          <w:rFonts w:asciiTheme="majorHAnsi" w:hAnsiTheme="majorHAnsi" w:cs="Times New Roman"/>
          <w:sz w:val="40"/>
          <w:szCs w:val="40"/>
        </w:rPr>
        <w:t xml:space="preserve">A </w:t>
      </w:r>
      <w:r w:rsidRPr="005223DD">
        <w:rPr>
          <w:rFonts w:asciiTheme="majorHAnsi" w:hAnsiTheme="majorHAnsi" w:cs="Times New Roman"/>
          <w:b/>
          <w:sz w:val="40"/>
          <w:szCs w:val="40"/>
        </w:rPr>
        <w:t>drawing or graphic representation</w:t>
      </w:r>
      <w:r w:rsidRPr="005223DD">
        <w:rPr>
          <w:rFonts w:asciiTheme="majorHAnsi" w:hAnsiTheme="majorHAnsi" w:cs="Times New Roman"/>
          <w:sz w:val="40"/>
          <w:szCs w:val="40"/>
        </w:rPr>
        <w:t xml:space="preserve"> of a sculpture that would be an appropriate monument to the history of the land that is currently McCabe Park, with a presentation that meets </w:t>
      </w:r>
      <w:r>
        <w:rPr>
          <w:rFonts w:asciiTheme="majorHAnsi" w:hAnsiTheme="majorHAnsi" w:cs="Times New Roman"/>
          <w:sz w:val="40"/>
          <w:szCs w:val="40"/>
        </w:rPr>
        <w:t xml:space="preserve">the criteria in the RFQ Call to </w:t>
      </w:r>
      <w:r w:rsidRPr="005223DD">
        <w:rPr>
          <w:rFonts w:asciiTheme="majorHAnsi" w:hAnsiTheme="majorHAnsi" w:cs="Times New Roman"/>
          <w:sz w:val="40"/>
          <w:szCs w:val="40"/>
        </w:rPr>
        <w:t>Artists</w:t>
      </w:r>
      <w:r>
        <w:rPr>
          <w:rFonts w:asciiTheme="majorHAnsi" w:hAnsiTheme="majorHAnsi" w:cs="Times New Roman"/>
          <w:sz w:val="40"/>
          <w:szCs w:val="40"/>
        </w:rPr>
        <w:t>.</w:t>
      </w:r>
    </w:p>
    <w:p w:rsidR="005223DD" w:rsidRDefault="005223DD"/>
    <w:sectPr w:rsidR="005223DD" w:rsidSect="0033729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A6"/>
    <w:multiLevelType w:val="hybridMultilevel"/>
    <w:tmpl w:val="DF36D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3DD"/>
    <w:rsid w:val="0033729A"/>
    <w:rsid w:val="005223DD"/>
    <w:rsid w:val="00E3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23DD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23DD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Woods</dc:creator>
  <cp:keywords/>
  <dc:description/>
  <cp:lastModifiedBy>Vincent, Caroline (Arts)</cp:lastModifiedBy>
  <cp:revision>2</cp:revision>
  <cp:lastPrinted>2013-06-10T14:16:00Z</cp:lastPrinted>
  <dcterms:created xsi:type="dcterms:W3CDTF">2013-06-10T14:14:00Z</dcterms:created>
  <dcterms:modified xsi:type="dcterms:W3CDTF">2013-10-08T14:26:00Z</dcterms:modified>
</cp:coreProperties>
</file>